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C" w:rsidRPr="008D3A28" w:rsidRDefault="00394A7C" w:rsidP="004E4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3A28">
        <w:rPr>
          <w:rFonts w:ascii="Times New Roman" w:eastAsia="Times New Roman" w:hAnsi="Times New Roman" w:cs="Times New Roman"/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.75pt" o:ole="" fillcolor="window">
            <v:imagedata r:id="rId6" o:title=""/>
          </v:shape>
          <o:OLEObject Type="Embed" ProgID="Word.Picture.8" ShapeID="_x0000_i1025" DrawAspect="Content" ObjectID="_1827552690" r:id="rId7"/>
        </w:object>
      </w:r>
      <w:bookmarkStart w:id="0" w:name="_GoBack"/>
      <w:bookmarkEnd w:id="0"/>
    </w:p>
    <w:p w:rsidR="00394A7C" w:rsidRPr="00AC45B5" w:rsidRDefault="00394A7C" w:rsidP="004E45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45B5">
        <w:rPr>
          <w:rFonts w:ascii="Times New Roman" w:hAnsi="Times New Roman" w:cs="Times New Roman"/>
          <w:sz w:val="32"/>
          <w:szCs w:val="32"/>
        </w:rPr>
        <w:t>СОВЕТ ДЕПУТАТОВ</w:t>
      </w:r>
    </w:p>
    <w:p w:rsidR="00394A7C" w:rsidRPr="00AC45B5" w:rsidRDefault="00394A7C" w:rsidP="004E45A7">
      <w:pPr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AC45B5">
        <w:rPr>
          <w:rFonts w:ascii="Times New Roman" w:hAnsi="Times New Roman" w:cs="Times New Roman"/>
          <w:caps/>
          <w:sz w:val="32"/>
          <w:szCs w:val="32"/>
        </w:rPr>
        <w:t xml:space="preserve"> Вознесенского муниципального ОКРУГА</w:t>
      </w:r>
    </w:p>
    <w:p w:rsidR="00394A7C" w:rsidRPr="00AC45B5" w:rsidRDefault="00394A7C" w:rsidP="004E45A7">
      <w:pPr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AC45B5">
        <w:rPr>
          <w:rFonts w:ascii="Times New Roman" w:hAnsi="Times New Roman" w:cs="Times New Roman"/>
          <w:caps/>
          <w:sz w:val="32"/>
          <w:szCs w:val="32"/>
        </w:rPr>
        <w:t>Нижегородской области</w:t>
      </w:r>
    </w:p>
    <w:p w:rsidR="00394A7C" w:rsidRDefault="00394A7C" w:rsidP="004E45A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94A7C" w:rsidRPr="00AC45B5" w:rsidRDefault="00394A7C" w:rsidP="004E45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45B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394A7C" w:rsidRPr="008D3A28" w:rsidRDefault="00394A7C" w:rsidP="004E4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A7C" w:rsidRPr="008D3A28" w:rsidRDefault="00143F26" w:rsidP="00AC4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декабря</w:t>
      </w:r>
      <w:r w:rsidR="00394A7C" w:rsidRPr="008D3A28">
        <w:rPr>
          <w:rFonts w:ascii="Times New Roman" w:hAnsi="Times New Roman" w:cs="Times New Roman"/>
          <w:sz w:val="28"/>
          <w:szCs w:val="28"/>
        </w:rPr>
        <w:t xml:space="preserve"> 202</w:t>
      </w:r>
      <w:r w:rsidR="004E45A7">
        <w:rPr>
          <w:rFonts w:ascii="Times New Roman" w:hAnsi="Times New Roman" w:cs="Times New Roman"/>
          <w:sz w:val="28"/>
          <w:szCs w:val="28"/>
        </w:rPr>
        <w:t>5</w:t>
      </w:r>
      <w:r w:rsidR="00394A7C" w:rsidRPr="008D3A28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</w:t>
      </w:r>
      <w:r w:rsidR="00394A7C">
        <w:rPr>
          <w:rFonts w:ascii="Times New Roman" w:hAnsi="Times New Roman" w:cs="Times New Roman"/>
          <w:sz w:val="28"/>
          <w:szCs w:val="28"/>
        </w:rPr>
        <w:t xml:space="preserve">    </w:t>
      </w:r>
      <w:r w:rsidR="004E45A7">
        <w:rPr>
          <w:rFonts w:ascii="Times New Roman" w:hAnsi="Times New Roman" w:cs="Times New Roman"/>
          <w:sz w:val="28"/>
          <w:szCs w:val="28"/>
        </w:rPr>
        <w:t xml:space="preserve">      </w:t>
      </w:r>
      <w:r w:rsidR="00394A7C">
        <w:rPr>
          <w:rFonts w:ascii="Times New Roman" w:hAnsi="Times New Roman" w:cs="Times New Roman"/>
          <w:sz w:val="28"/>
          <w:szCs w:val="28"/>
        </w:rPr>
        <w:t xml:space="preserve"> </w:t>
      </w:r>
      <w:r w:rsidR="00394A7C" w:rsidRPr="008D3A2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88</w:t>
      </w:r>
    </w:p>
    <w:p w:rsidR="00394A7C" w:rsidRPr="008D3A28" w:rsidRDefault="00394A7C" w:rsidP="004E45A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C45B5" w:rsidRDefault="00241736" w:rsidP="004E45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41736">
        <w:rPr>
          <w:rFonts w:ascii="Times New Roman" w:hAnsi="Times New Roman" w:cs="Times New Roman"/>
          <w:sz w:val="28"/>
          <w:szCs w:val="28"/>
        </w:rPr>
        <w:t xml:space="preserve">б утверждении перечня индикаторов риска </w:t>
      </w:r>
    </w:p>
    <w:p w:rsidR="00AC45B5" w:rsidRDefault="00AC45B5" w:rsidP="004E45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1736" w:rsidRPr="00241736">
        <w:rPr>
          <w:rFonts w:ascii="Times New Roman" w:hAnsi="Times New Roman" w:cs="Times New Roman"/>
          <w:sz w:val="28"/>
          <w:szCs w:val="28"/>
        </w:rPr>
        <w:t>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736" w:rsidRPr="00241736">
        <w:rPr>
          <w:rFonts w:ascii="Times New Roman" w:hAnsi="Times New Roman" w:cs="Times New Roman"/>
          <w:sz w:val="28"/>
          <w:szCs w:val="28"/>
        </w:rPr>
        <w:t xml:space="preserve">обязательных требований при осуществлении муниципального контроля в сфере благоустройства </w:t>
      </w:r>
    </w:p>
    <w:p w:rsidR="00AC45B5" w:rsidRDefault="00241736" w:rsidP="004E45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173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1736">
        <w:rPr>
          <w:rFonts w:ascii="Times New Roman" w:hAnsi="Times New Roman" w:cs="Times New Roman"/>
          <w:sz w:val="28"/>
          <w:szCs w:val="28"/>
        </w:rPr>
        <w:t>ознесен</w:t>
      </w:r>
      <w:r w:rsidR="00AC45B5">
        <w:rPr>
          <w:rFonts w:ascii="Times New Roman" w:hAnsi="Times New Roman" w:cs="Times New Roman"/>
          <w:sz w:val="28"/>
          <w:szCs w:val="28"/>
        </w:rPr>
        <w:t>с</w:t>
      </w:r>
      <w:r w:rsidRPr="00241736">
        <w:rPr>
          <w:rFonts w:ascii="Times New Roman" w:hAnsi="Times New Roman" w:cs="Times New Roman"/>
          <w:sz w:val="28"/>
          <w:szCs w:val="28"/>
        </w:rPr>
        <w:t xml:space="preserve">кого муниципального </w:t>
      </w:r>
    </w:p>
    <w:p w:rsidR="00784948" w:rsidRPr="00241736" w:rsidRDefault="00241736" w:rsidP="004E45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1736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AC45B5">
        <w:rPr>
          <w:rFonts w:ascii="Times New Roman" w:hAnsi="Times New Roman" w:cs="Times New Roman"/>
          <w:sz w:val="28"/>
          <w:szCs w:val="28"/>
        </w:rPr>
        <w:t>Н</w:t>
      </w:r>
      <w:r w:rsidRPr="00241736">
        <w:rPr>
          <w:rFonts w:ascii="Times New Roman" w:hAnsi="Times New Roman" w:cs="Times New Roman"/>
          <w:sz w:val="28"/>
          <w:szCs w:val="28"/>
        </w:rPr>
        <w:t>ижегородской области</w:t>
      </w:r>
    </w:p>
    <w:p w:rsidR="00394A7C" w:rsidRPr="00190DE6" w:rsidRDefault="00394A7C" w:rsidP="004E45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4A7C" w:rsidRDefault="00394A7C" w:rsidP="004E45A7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90DE6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Федеральным законом от 31 июля 2020 г. №248-ФЗ «О государственном контроле (надзоре) и муниципальном контроле в Российской Федерации», решением Совета депутатов Вознесенского муниципального ок</w:t>
      </w:r>
      <w:r w:rsidR="004E45A7">
        <w:rPr>
          <w:rFonts w:ascii="Times New Roman" w:hAnsi="Times New Roman" w:cs="Times New Roman"/>
          <w:b w:val="0"/>
          <w:color w:val="000000"/>
          <w:sz w:val="28"/>
          <w:szCs w:val="28"/>
        </w:rPr>
        <w:t>руга Нижегородской области от 30.10.2025 г</w:t>
      </w:r>
      <w:r w:rsidR="00AC45B5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4E45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№70</w:t>
      </w:r>
      <w:r w:rsidRPr="00190DE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Вознесенского муниципального </w:t>
      </w:r>
      <w:r w:rsidR="004E45A7">
        <w:rPr>
          <w:rFonts w:ascii="Times New Roman" w:hAnsi="Times New Roman" w:cs="Times New Roman"/>
          <w:b w:val="0"/>
          <w:color w:val="000000"/>
          <w:sz w:val="28"/>
          <w:szCs w:val="28"/>
        </w:rPr>
        <w:t>округа Нижегородской области</w:t>
      </w:r>
      <w:r w:rsidR="00AC45B5">
        <w:rPr>
          <w:rFonts w:ascii="Times New Roman" w:hAnsi="Times New Roman" w:cs="Times New Roman"/>
          <w:b w:val="0"/>
          <w:color w:val="000000"/>
          <w:sz w:val="28"/>
          <w:szCs w:val="28"/>
        </w:rPr>
        <w:t>»,</w:t>
      </w:r>
    </w:p>
    <w:p w:rsidR="00143F26" w:rsidRDefault="00143F26" w:rsidP="004E45A7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C45B5" w:rsidRDefault="00AC45B5" w:rsidP="00AC45B5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Совет депутатов решил:</w:t>
      </w:r>
    </w:p>
    <w:p w:rsidR="00AC45B5" w:rsidRPr="00AC45B5" w:rsidRDefault="00AC45B5" w:rsidP="00AC45B5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94A7C" w:rsidRPr="00190DE6" w:rsidRDefault="00394A7C" w:rsidP="004E45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0DE6">
        <w:rPr>
          <w:rFonts w:ascii="Times New Roman" w:hAnsi="Times New Roman" w:cs="Times New Roman"/>
          <w:b w:val="0"/>
          <w:color w:val="000000"/>
          <w:sz w:val="28"/>
          <w:szCs w:val="28"/>
        </w:rPr>
        <w:t>1. Утвердить прилагаемый Перечень индикаторов риска нарушения обязательных требований по муниципальному контролю в сфере благоустройства на территории Вознесенского муниципального округа Нижегородской области.</w:t>
      </w:r>
    </w:p>
    <w:p w:rsidR="00394A7C" w:rsidRPr="00190DE6" w:rsidRDefault="00394A7C" w:rsidP="004E4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E6">
        <w:rPr>
          <w:rFonts w:ascii="Times New Roman" w:hAnsi="Times New Roman" w:cs="Times New Roman"/>
          <w:sz w:val="28"/>
          <w:szCs w:val="28"/>
        </w:rPr>
        <w:t xml:space="preserve">2. </w:t>
      </w:r>
      <w:r w:rsidRPr="00190DE6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настоящее решение в газете «Наша жизнь» и разместить на официальном сайте администрации Вознесенского муниципального округа Нижегородской области.</w:t>
      </w:r>
    </w:p>
    <w:p w:rsidR="00784948" w:rsidRPr="00190DE6" w:rsidRDefault="00784948" w:rsidP="004E45A7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793"/>
      </w:tblGrid>
      <w:tr w:rsidR="00AC45B5" w:rsidRPr="00032B9E" w:rsidTr="009F5C60">
        <w:tc>
          <w:tcPr>
            <w:tcW w:w="4926" w:type="dxa"/>
            <w:shd w:val="clear" w:color="auto" w:fill="auto"/>
          </w:tcPr>
          <w:p w:rsidR="00AC45B5" w:rsidRPr="004309B7" w:rsidRDefault="00AC45B5" w:rsidP="009F5C60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 w:rsidRPr="004309B7">
              <w:rPr>
                <w:color w:val="000000"/>
                <w:sz w:val="28"/>
                <w:szCs w:val="28"/>
              </w:rPr>
              <w:t xml:space="preserve">       Председатель</w:t>
            </w:r>
          </w:p>
          <w:p w:rsidR="00AC45B5" w:rsidRPr="004309B7" w:rsidRDefault="00AC45B5" w:rsidP="009F5C60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 w:rsidRPr="004309B7">
              <w:rPr>
                <w:color w:val="000000"/>
                <w:sz w:val="28"/>
                <w:szCs w:val="28"/>
              </w:rPr>
              <w:t xml:space="preserve">     Совета  депутатов  </w:t>
            </w:r>
          </w:p>
          <w:p w:rsidR="00AC45B5" w:rsidRPr="004309B7" w:rsidRDefault="00AC45B5" w:rsidP="009F5C60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 w:rsidRPr="004309B7">
              <w:rPr>
                <w:color w:val="000000"/>
                <w:sz w:val="28"/>
                <w:szCs w:val="28"/>
              </w:rPr>
              <w:t xml:space="preserve">                А.В.Ежонков </w:t>
            </w:r>
          </w:p>
        </w:tc>
        <w:tc>
          <w:tcPr>
            <w:tcW w:w="4927" w:type="dxa"/>
            <w:shd w:val="clear" w:color="auto" w:fill="auto"/>
          </w:tcPr>
          <w:p w:rsidR="00AC45B5" w:rsidRPr="00CC1546" w:rsidRDefault="00AC45B5" w:rsidP="009F5C6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09B7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CC1546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</w:t>
            </w:r>
          </w:p>
          <w:p w:rsidR="00AC45B5" w:rsidRPr="00CC1546" w:rsidRDefault="00AC45B5" w:rsidP="009F5C6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5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самоуправления округа </w:t>
            </w:r>
          </w:p>
          <w:p w:rsidR="00AC45B5" w:rsidRPr="004309B7" w:rsidRDefault="00AC45B5" w:rsidP="009F5C60">
            <w:pPr>
              <w:spacing w:after="0" w:line="240" w:lineRule="auto"/>
              <w:outlineLvl w:val="0"/>
              <w:rPr>
                <w:color w:val="000000"/>
                <w:sz w:val="28"/>
                <w:szCs w:val="28"/>
              </w:rPr>
            </w:pPr>
            <w:r w:rsidRPr="00CC15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И.А.Мартынов</w:t>
            </w:r>
          </w:p>
        </w:tc>
      </w:tr>
    </w:tbl>
    <w:p w:rsidR="00AC45B5" w:rsidRDefault="00AC45B5" w:rsidP="00AC45B5">
      <w:pPr>
        <w:pStyle w:val="ConsPlusNormal"/>
        <w:ind w:left="34"/>
        <w:outlineLvl w:val="0"/>
        <w:rPr>
          <w:sz w:val="28"/>
          <w:szCs w:val="28"/>
        </w:rPr>
      </w:pPr>
    </w:p>
    <w:p w:rsidR="00AC45B5" w:rsidRDefault="00AC45B5" w:rsidP="00AC45B5">
      <w:pPr>
        <w:pStyle w:val="ConsPlusNormal"/>
        <w:ind w:left="34"/>
        <w:outlineLvl w:val="0"/>
        <w:rPr>
          <w:sz w:val="28"/>
          <w:szCs w:val="28"/>
        </w:rPr>
      </w:pPr>
    </w:p>
    <w:p w:rsidR="00AC45B5" w:rsidRDefault="00AC45B5" w:rsidP="00AC45B5">
      <w:pPr>
        <w:pStyle w:val="ConsPlusNormal"/>
        <w:ind w:left="34"/>
        <w:outlineLvl w:val="0"/>
        <w:rPr>
          <w:sz w:val="28"/>
          <w:szCs w:val="28"/>
        </w:rPr>
      </w:pPr>
    </w:p>
    <w:p w:rsidR="00AC45B5" w:rsidRDefault="00AC45B5" w:rsidP="00AC45B5">
      <w:pPr>
        <w:pStyle w:val="ConsPlusNormal"/>
        <w:ind w:left="34"/>
        <w:outlineLvl w:val="0"/>
        <w:rPr>
          <w:sz w:val="28"/>
          <w:szCs w:val="28"/>
        </w:rPr>
      </w:pPr>
    </w:p>
    <w:p w:rsidR="00AC45B5" w:rsidRDefault="00AC45B5" w:rsidP="00AC45B5">
      <w:pPr>
        <w:pStyle w:val="ConsPlusNormal"/>
        <w:ind w:left="34"/>
        <w:outlineLvl w:val="0"/>
        <w:rPr>
          <w:sz w:val="28"/>
          <w:szCs w:val="28"/>
        </w:rPr>
      </w:pPr>
    </w:p>
    <w:p w:rsidR="00AC45B5" w:rsidRDefault="00AC45B5" w:rsidP="00AC45B5">
      <w:pPr>
        <w:pStyle w:val="ConsPlusNormal"/>
        <w:ind w:left="34"/>
        <w:outlineLvl w:val="0"/>
        <w:rPr>
          <w:sz w:val="28"/>
          <w:szCs w:val="28"/>
        </w:rPr>
      </w:pPr>
    </w:p>
    <w:p w:rsidR="00AC45B5" w:rsidRDefault="00AC45B5" w:rsidP="00AC45B5">
      <w:pPr>
        <w:pStyle w:val="ConsPlusNormal"/>
        <w:ind w:left="34"/>
        <w:outlineLvl w:val="0"/>
        <w:rPr>
          <w:sz w:val="28"/>
          <w:szCs w:val="28"/>
        </w:rPr>
      </w:pPr>
    </w:p>
    <w:p w:rsidR="00AC45B5" w:rsidRDefault="00AC45B5" w:rsidP="00AC45B5">
      <w:pPr>
        <w:pStyle w:val="ConsPlusNormal"/>
        <w:ind w:left="34"/>
        <w:outlineLvl w:val="0"/>
        <w:rPr>
          <w:sz w:val="28"/>
          <w:szCs w:val="28"/>
        </w:rPr>
      </w:pPr>
    </w:p>
    <w:p w:rsidR="004E45A7" w:rsidRPr="00BF4C8F" w:rsidRDefault="004E45A7" w:rsidP="004E45A7">
      <w:pPr>
        <w:pStyle w:val="ConsPlusNormal"/>
        <w:ind w:left="34"/>
        <w:jc w:val="right"/>
        <w:outlineLvl w:val="0"/>
        <w:rPr>
          <w:sz w:val="28"/>
          <w:szCs w:val="28"/>
        </w:rPr>
      </w:pPr>
      <w:r w:rsidRPr="00BF4C8F">
        <w:rPr>
          <w:sz w:val="28"/>
          <w:szCs w:val="28"/>
        </w:rPr>
        <w:lastRenderedPageBreak/>
        <w:t>Утверждено</w:t>
      </w:r>
    </w:p>
    <w:p w:rsidR="004E45A7" w:rsidRPr="00BF4C8F" w:rsidRDefault="004E45A7" w:rsidP="004E45A7">
      <w:pPr>
        <w:tabs>
          <w:tab w:val="left" w:pos="4036"/>
        </w:tabs>
        <w:spacing w:after="0" w:line="240" w:lineRule="auto"/>
        <w:ind w:left="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Советом </w:t>
      </w:r>
      <w:r w:rsidRPr="00BF4C8F">
        <w:rPr>
          <w:rFonts w:ascii="Times New Roman" w:hAnsi="Times New Roman" w:cs="Times New Roman"/>
          <w:sz w:val="28"/>
          <w:szCs w:val="28"/>
        </w:rPr>
        <w:t>депутатов</w:t>
      </w:r>
    </w:p>
    <w:p w:rsidR="004E45A7" w:rsidRDefault="004E45A7" w:rsidP="004E45A7">
      <w:pPr>
        <w:tabs>
          <w:tab w:val="left" w:pos="4036"/>
        </w:tabs>
        <w:spacing w:after="0" w:line="240" w:lineRule="auto"/>
        <w:ind w:left="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Вознесенского муниципального</w:t>
      </w:r>
    </w:p>
    <w:p w:rsidR="004E45A7" w:rsidRPr="00BF4C8F" w:rsidRDefault="004E45A7" w:rsidP="004E45A7">
      <w:pPr>
        <w:tabs>
          <w:tab w:val="left" w:pos="4036"/>
        </w:tabs>
        <w:spacing w:after="0" w:line="240" w:lineRule="auto"/>
        <w:ind w:left="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F4C8F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C8F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4E45A7" w:rsidRPr="0049486F" w:rsidRDefault="004E45A7" w:rsidP="004E45A7">
      <w:pPr>
        <w:pStyle w:val="ConsPlusNormal"/>
        <w:ind w:left="3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43F26">
        <w:rPr>
          <w:sz w:val="28"/>
          <w:szCs w:val="28"/>
        </w:rPr>
        <w:t>18.12.</w:t>
      </w:r>
      <w:r>
        <w:rPr>
          <w:sz w:val="28"/>
          <w:szCs w:val="28"/>
        </w:rPr>
        <w:t xml:space="preserve"> 2025</w:t>
      </w:r>
      <w:r w:rsidRPr="00BF4C8F">
        <w:rPr>
          <w:sz w:val="28"/>
          <w:szCs w:val="28"/>
        </w:rPr>
        <w:t xml:space="preserve"> года №</w:t>
      </w:r>
      <w:r w:rsidR="00143F26">
        <w:rPr>
          <w:sz w:val="28"/>
          <w:szCs w:val="28"/>
        </w:rPr>
        <w:t>88</w:t>
      </w:r>
    </w:p>
    <w:p w:rsidR="004E45A7" w:rsidRPr="004E45A7" w:rsidRDefault="004E45A7" w:rsidP="004E45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45B5" w:rsidRDefault="00AC45B5" w:rsidP="004E45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948" w:rsidRPr="00190DE6" w:rsidRDefault="00784948" w:rsidP="004E45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DE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C45B5" w:rsidRDefault="003B7D1D" w:rsidP="004E45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0DE6">
        <w:rPr>
          <w:rFonts w:ascii="Times New Roman" w:hAnsi="Times New Roman" w:cs="Times New Roman"/>
          <w:sz w:val="28"/>
          <w:szCs w:val="28"/>
        </w:rPr>
        <w:t xml:space="preserve">индикаторов риска нарушения обязательных требований </w:t>
      </w:r>
    </w:p>
    <w:p w:rsidR="00AC45B5" w:rsidRDefault="003B7D1D" w:rsidP="004E45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0DE6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в сфере благоустройства </w:t>
      </w:r>
    </w:p>
    <w:p w:rsidR="00AC45B5" w:rsidRDefault="003B7D1D" w:rsidP="004E45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0DE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077BE" w:rsidRPr="00190DE6">
        <w:rPr>
          <w:rFonts w:ascii="Times New Roman" w:hAnsi="Times New Roman" w:cs="Times New Roman"/>
          <w:sz w:val="28"/>
          <w:szCs w:val="28"/>
        </w:rPr>
        <w:t xml:space="preserve">Вознесенского муниципального округа </w:t>
      </w:r>
    </w:p>
    <w:p w:rsidR="003B7D1D" w:rsidRPr="00190DE6" w:rsidRDefault="00A077BE" w:rsidP="004E45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0DE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EA3765" w:rsidRPr="00190DE6" w:rsidRDefault="00EA3765" w:rsidP="004E45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765" w:rsidRDefault="00784948" w:rsidP="004E45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DE6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в сфере благоустройства на территории </w:t>
      </w:r>
      <w:r w:rsidR="00A077BE" w:rsidRPr="00190DE6">
        <w:rPr>
          <w:rFonts w:ascii="Times New Roman" w:hAnsi="Times New Roman" w:cs="Times New Roman"/>
          <w:sz w:val="28"/>
          <w:szCs w:val="28"/>
        </w:rPr>
        <w:t>Вознесенского муниципального округа Нижегородской области</w:t>
      </w:r>
      <w:r w:rsidRPr="00190DE6">
        <w:rPr>
          <w:rFonts w:ascii="Times New Roman" w:hAnsi="Times New Roman" w:cs="Times New Roman"/>
          <w:sz w:val="28"/>
          <w:szCs w:val="28"/>
        </w:rPr>
        <w:t xml:space="preserve"> устанавливаются следующие индикаторы риска нарушения обязательных требований:</w:t>
      </w:r>
    </w:p>
    <w:p w:rsidR="00A33048" w:rsidRDefault="00A33048" w:rsidP="004E45A7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33048" w:rsidRPr="00306DCB" w:rsidRDefault="00A33048" w:rsidP="004E45A7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Увеличение на 50% по сравнению с предыдущим периодом (месяц) числа лиц, получивших травмы в зимний период (ноябрь-март) при падении на дворовых территориях многоквартирных домов </w:t>
      </w:r>
      <w:r w:rsidR="00306DCB">
        <w:rPr>
          <w:rFonts w:ascii="Times New Roman" w:eastAsia="Times New Roman" w:hAnsi="Times New Roman" w:cs="Times New Roman"/>
          <w:sz w:val="28"/>
          <w:szCs w:val="28"/>
          <w:lang w:val="ru-RU"/>
        </w:rPr>
        <w:t>расположенных на улицах Восточная, Зеленая, Кирова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306D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Заводской мкр, Максима Горького, Советская, Ленина, Нагорная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информации </w:t>
      </w:r>
      <w:r w:rsidR="00306DCB" w:rsidRPr="00306D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ru-RU"/>
        </w:rPr>
        <w:t>ГБУЗ НО «Вознесенск</w:t>
      </w:r>
      <w:r w:rsidR="002C3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ru-RU"/>
        </w:rPr>
        <w:t>ая</w:t>
      </w:r>
      <w:r w:rsidR="00306DCB" w:rsidRPr="00306D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ru-RU"/>
        </w:rPr>
        <w:t xml:space="preserve"> </w:t>
      </w:r>
      <w:r w:rsidR="002C3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ru-RU"/>
        </w:rPr>
        <w:t>ЦРБ</w:t>
      </w:r>
      <w:r w:rsidR="00306DCB" w:rsidRPr="00306D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ru-RU"/>
        </w:rPr>
        <w:t>»</w:t>
      </w:r>
      <w:r w:rsidR="00306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A33048" w:rsidRPr="00306DCB" w:rsidRDefault="00A33048" w:rsidP="004E45A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33048" w:rsidRPr="00306DCB" w:rsidSect="004E45A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6AF3"/>
    <w:multiLevelType w:val="hybridMultilevel"/>
    <w:tmpl w:val="31F4C6BA"/>
    <w:lvl w:ilvl="0" w:tplc="899EF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EC0422"/>
    <w:multiLevelType w:val="multilevel"/>
    <w:tmpl w:val="8CD678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48"/>
    <w:rsid w:val="00071436"/>
    <w:rsid w:val="00143F26"/>
    <w:rsid w:val="00190DE6"/>
    <w:rsid w:val="001B4A4F"/>
    <w:rsid w:val="00241736"/>
    <w:rsid w:val="00263928"/>
    <w:rsid w:val="00285EA8"/>
    <w:rsid w:val="002C344A"/>
    <w:rsid w:val="002F0D60"/>
    <w:rsid w:val="003009CF"/>
    <w:rsid w:val="00306DCB"/>
    <w:rsid w:val="00394A7C"/>
    <w:rsid w:val="003B7D1D"/>
    <w:rsid w:val="00435118"/>
    <w:rsid w:val="00454AC3"/>
    <w:rsid w:val="004E45A7"/>
    <w:rsid w:val="005E4F6B"/>
    <w:rsid w:val="00607F78"/>
    <w:rsid w:val="006B07F0"/>
    <w:rsid w:val="00784948"/>
    <w:rsid w:val="007A31B9"/>
    <w:rsid w:val="007D7D41"/>
    <w:rsid w:val="007E532A"/>
    <w:rsid w:val="008017C4"/>
    <w:rsid w:val="00902C2C"/>
    <w:rsid w:val="00954ED9"/>
    <w:rsid w:val="0096145F"/>
    <w:rsid w:val="009D3EB2"/>
    <w:rsid w:val="00A077BE"/>
    <w:rsid w:val="00A33048"/>
    <w:rsid w:val="00AC45B5"/>
    <w:rsid w:val="00B3643C"/>
    <w:rsid w:val="00B572E8"/>
    <w:rsid w:val="00B76608"/>
    <w:rsid w:val="00B8330E"/>
    <w:rsid w:val="00C72B6A"/>
    <w:rsid w:val="00CC3289"/>
    <w:rsid w:val="00CC4D61"/>
    <w:rsid w:val="00D113A0"/>
    <w:rsid w:val="00D43AF2"/>
    <w:rsid w:val="00EA3765"/>
    <w:rsid w:val="00EA50ED"/>
    <w:rsid w:val="00E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9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849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EA376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9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07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D43AF2"/>
    <w:rPr>
      <w:i/>
      <w:iCs/>
    </w:rPr>
  </w:style>
  <w:style w:type="character" w:styleId="a7">
    <w:name w:val="Hyperlink"/>
    <w:basedOn w:val="a0"/>
    <w:uiPriority w:val="99"/>
    <w:semiHidden/>
    <w:unhideWhenUsed/>
    <w:rsid w:val="00D43A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9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0DE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304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a">
    <w:name w:val="Body Text"/>
    <w:basedOn w:val="a"/>
    <w:link w:val="ab"/>
    <w:uiPriority w:val="99"/>
    <w:unhideWhenUsed/>
    <w:rsid w:val="00EA50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EA50E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9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849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EA376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9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07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D43AF2"/>
    <w:rPr>
      <w:i/>
      <w:iCs/>
    </w:rPr>
  </w:style>
  <w:style w:type="character" w:styleId="a7">
    <w:name w:val="Hyperlink"/>
    <w:basedOn w:val="a0"/>
    <w:uiPriority w:val="99"/>
    <w:semiHidden/>
    <w:unhideWhenUsed/>
    <w:rsid w:val="00D43A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9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0DE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304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a">
    <w:name w:val="Body Text"/>
    <w:basedOn w:val="a"/>
    <w:link w:val="ab"/>
    <w:uiPriority w:val="99"/>
    <w:unhideWhenUsed/>
    <w:rsid w:val="00EA50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EA50E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Юрьевна</dc:creator>
  <cp:lastModifiedBy>KAZAKOVA</cp:lastModifiedBy>
  <cp:revision>2</cp:revision>
  <cp:lastPrinted>2025-12-18T05:44:00Z</cp:lastPrinted>
  <dcterms:created xsi:type="dcterms:W3CDTF">2025-12-18T05:45:00Z</dcterms:created>
  <dcterms:modified xsi:type="dcterms:W3CDTF">2025-12-18T05:45:00Z</dcterms:modified>
</cp:coreProperties>
</file>