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339"/>
      </w:tblGrid>
      <w:tr w:rsidR="00E91528" w:rsidTr="00E91528">
        <w:tc>
          <w:tcPr>
            <w:tcW w:w="10881" w:type="dxa"/>
          </w:tcPr>
          <w:p w:rsidR="00E91528" w:rsidRDefault="00E91528" w:rsidP="003B312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E91528" w:rsidRDefault="00E91528" w:rsidP="0045136C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Постановлению администрации Вознесенского муниципального </w:t>
            </w:r>
            <w:r w:rsidR="0045136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</w:p>
          <w:p w:rsidR="00E91528" w:rsidRDefault="0045136C" w:rsidP="0027404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 </w:t>
            </w:r>
            <w:r w:rsidR="00274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2023 года №</w:t>
            </w:r>
            <w:r w:rsidR="0027404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915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3B312B" w:rsidRPr="00782270" w:rsidRDefault="003B312B" w:rsidP="003B312B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5F3A8E" w:rsidRPr="00782270" w:rsidRDefault="005F3A8E" w:rsidP="003B3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312B" w:rsidRPr="00782270" w:rsidRDefault="003B312B" w:rsidP="003B3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270">
        <w:rPr>
          <w:rFonts w:ascii="Times New Roman" w:hAnsi="Times New Roman" w:cs="Times New Roman"/>
          <w:b/>
          <w:sz w:val="24"/>
          <w:szCs w:val="24"/>
        </w:rPr>
        <w:t>ОСНОВНЫЕ ПРОГРАММНЫЕ МЕРОПРИЯТИЯ</w:t>
      </w:r>
    </w:p>
    <w:p w:rsidR="003B312B" w:rsidRPr="003B312B" w:rsidRDefault="003B312B" w:rsidP="003B3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549"/>
        <w:gridCol w:w="67"/>
        <w:gridCol w:w="24"/>
        <w:gridCol w:w="1578"/>
        <w:gridCol w:w="17"/>
        <w:gridCol w:w="14"/>
        <w:gridCol w:w="2124"/>
        <w:gridCol w:w="20"/>
        <w:gridCol w:w="1680"/>
        <w:gridCol w:w="1558"/>
        <w:gridCol w:w="1293"/>
        <w:gridCol w:w="1134"/>
        <w:gridCol w:w="1134"/>
      </w:tblGrid>
      <w:tr w:rsidR="003B312B" w:rsidRPr="00782270" w:rsidTr="0045136C">
        <w:trPr>
          <w:trHeight w:val="41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3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программных мероприятий</w:t>
            </w:r>
          </w:p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выполнения (годы)                              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Исполнители программных мероприятий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источники финансирования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Объемы</w:t>
            </w:r>
          </w:p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по годам</w:t>
            </w:r>
          </w:p>
        </w:tc>
      </w:tr>
      <w:tr w:rsidR="0045136C" w:rsidRPr="00782270" w:rsidTr="0045136C">
        <w:trPr>
          <w:trHeight w:val="414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</w:tr>
      <w:tr w:rsidR="0045136C" w:rsidRPr="00782270" w:rsidTr="0045136C">
        <w:trPr>
          <w:trHeight w:val="27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1:</w:t>
            </w:r>
          </w:p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Профилактика безнадзорности, асоциального и противоправного поведения несовершеннолетних, выявление семейного и детского неблагополучия на ранних стадиях 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Освещение проблем детской преступности, безнадзорности, алкоголизма и наркомании, насилия над детьми и пропаганде  положительного </w:t>
            </w:r>
            <w:proofErr w:type="gram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опыта профилактической работы служб системы профилактики безнадзорности</w:t>
            </w:r>
            <w:proofErr w:type="gram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и правонарушений несовершеннолетних района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Весь период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ЦРБ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Редакция газеты «Наша жизнь»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на территории района комплексной межведомственной операции «Подросток»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Июнь – август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ОКСиМП</w:t>
            </w:r>
            <w:proofErr w:type="spellEnd"/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ЦРБ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ЦЗН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работы  волонтерского движения по пропаганде здорового образа жизни подрастающего поколения  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Продолжить работу по внедрению «института наставничества» над подростками, состоящими на межведомственном контроле в КДНиЗП 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Организовать проведение профилактических операций: «Семья», «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Условник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», «Подворотня», «Курорт», «Выпускник», «Каникулы», «Занятость» в целях предотвращения и пресечения правонарушений несовершеннолетних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мероприятия «Твори Добро» для детей, проживающих в семьях признанных состоящими в социально опасном положении и трудной жизненной ситуации, и детей, проходящих реабилитацию в  ГКУ «СРЦН 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«Надежда»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11.0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1.7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мероприятия, посвященного новогодним праздникам для детей, состоящих на профилактических учетах в субъектах системы профилактики и  детей, проживающих в семьях признанных состоящими в социально опасном положении, трудной жизненной ситуации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СиМП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16.0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117.0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2:</w:t>
            </w:r>
          </w:p>
          <w:p w:rsidR="003B312B" w:rsidRPr="00782270" w:rsidRDefault="003B312B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Совершенствование правового просвещения, информационной работы по профилактике безнадзорности и правонарушений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лекций, бесед, диспутов профилактической направленности для несовершеннолетних на базе районной библиотеки с приглашением юристов, представителей правоохранительных органов, психологов, врачей – наркологов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451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ОКСиМП</w:t>
            </w:r>
            <w:proofErr w:type="spellEnd"/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ЦБС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КДНиЗП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акций «Внимание </w:t>
            </w:r>
            <w:proofErr w:type="gram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–д</w:t>
            </w:r>
            <w:proofErr w:type="gram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ети!», «Пешеход» и т.д.. Привлечение общественных организаций к проведению профилактических акций, направленных на укрепление дисциплин юных участников дорожного движения, размещение информационных материалов в районной газете «Наша жизнь» по вопросам безопасности дорожного движения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451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3:</w:t>
            </w:r>
          </w:p>
          <w:p w:rsidR="003B312B" w:rsidRPr="00782270" w:rsidRDefault="003B312B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Осуществление мер по профилактике детского алкоголизма и потребления </w:t>
            </w:r>
            <w:proofErr w:type="spellStart"/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веществ несовершеннолетними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добровольного социально-психологического тестирования обучающихся на предмет раннего выявления несовершеннолетних, склонных к употреблению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веществ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лечения и </w:t>
            </w:r>
            <w:proofErr w:type="gram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медико-социальной</w:t>
            </w:r>
            <w:proofErr w:type="gram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реабилитации несовершеннолетних потребителей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веществ, зависимых от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веществ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ЦРБ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спортивно-массовых мероприятий с детьми и подростками, направленных на пропаганду здорового образа жизни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ОКТиС</w:t>
            </w:r>
            <w:proofErr w:type="spellEnd"/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КДНиЗП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районных этапов Всероссийских спортивных соревнований школьников «Президентские спортивные игры», «Президентские состязания»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рейдовых мероприятий по выявлению и пресечению употребления спиртных напитков несовершеннолетними и соблюдению организациями, осуществляющими розничную продажу алкогольной продукции, норм Федерального закона от 18 июля 2011 года № 218-ФЗ «О внесении изменений в 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закон «О государственном регулировании производства  и оборота этилового спирта, алкогольной и спиртсодержащей продукции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рейдовых мероприятий по реализации Закона Нижегородской области от 09.03.2010 г. № 23-З «Об ограничении пребывания детей в общественных местах на территории Нижегородской области» в том числе  с участием «Социальных» и «Родительских» патрулей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по отдельному графику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районного конкурса «Я выбираю спорт, как альтернативу пагубным привычкам»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 к организованным формам досуга несовершеннолетних, находящихся в социально опасном положении, в трудной жизненной ситуации, состоящих на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внутришкольном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учете, на учете  ПДН ОП и межведомственном контроле в КДН и ЗП, 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ОКТС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4:</w:t>
            </w:r>
          </w:p>
          <w:p w:rsidR="003B312B" w:rsidRPr="00782270" w:rsidRDefault="003B312B" w:rsidP="003B3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эффективности работы по профилактике насилия и жестокого обращения в отношении несовершеннолетних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информационной кампании по профилактике всех форм жестокого обращения с детьми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45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целенаправленной работы по выявлению и постановке на учет семей, находящихся в социально опасном положении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45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рейдов с целью проверки по месту жительства семей, состоящих на профилактических учетах в субъектах профилактики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45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Образовательные учреждения 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Социальный патронаж семей, признанных находящимися в социально опасном положении и трудной жизненной ситуации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45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комплекса мероприятий в рамках Международного дня детских телефонов доверия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СиМП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Информирование  детей, подростков и молодежи о работе единого «телефона доверия» 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8-800-2000-122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Оказание помощи семьям, признанным находящимися в социально опасном положении и трудной жизненной ситуации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0B6973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7C0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47.0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организации оздоровительного отдыха детей, воспитывающихся в семьях, признанных находящимися в социально опасном положении и в трудной жизненной ситуации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информационной кампании по 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профилактике всех форм жестокого обращения с детьми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Средства 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4.10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проведения конкурса рисунков «Нет жестокости в мире детства» среди  учащихся образовательных учреждений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0B6973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67.0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5:</w:t>
            </w:r>
          </w:p>
          <w:p w:rsidR="003B312B" w:rsidRPr="00782270" w:rsidRDefault="003B312B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 группы «социального риска»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временной занятости несовершеннолетних граждан в возрасте от 14 до 18 лет, состоящих на учете в ПДН ОП и на межведомственном контроле в КДН и ЗП,  в свободное от учебы время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ЦЗН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профориентационных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услуг несовершеннолетним Организация и проведение специализированных ярмарок вакансий для школьников, а также в ходе их работы осуществление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профориентационных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ЦЗН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конкурса «Лучшая подростковая трудовая бригада»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ЦЗН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в общеобразовательных учреждениях в летний период лагерей труда и отдыха с максимальным охватом учащихся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Руководители образовательных учреждений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Реализация проекта «Дворовая практика» с привлечением неорганизованных подростков с целью формирования у них устойчивого интереса к здоровому образу жизни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Летний период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6:</w:t>
            </w:r>
          </w:p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Профилактика повторных правонарушений, </w:t>
            </w:r>
            <w:proofErr w:type="spellStart"/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ресоциализация</w:t>
            </w:r>
            <w:proofErr w:type="spellEnd"/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подростков, находящихся в конфликте с законом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комиссионных проверок по месту жительства несовершеннолетних, осуждённых к мерам наказания не связанным с изоляцией от общества, с целью оказания социально-правовой помощи данной категории подростков и их семьям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мероприятий, направленных на </w:t>
            </w:r>
            <w:proofErr w:type="spellStart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ресоциализацию</w:t>
            </w:r>
            <w:proofErr w:type="spellEnd"/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и адаптацию подростков к условиям жизни после их освобождения из мест лишения свободы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УИИ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ЦРБ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7:</w:t>
            </w:r>
          </w:p>
          <w:p w:rsidR="003B312B" w:rsidRPr="00782270" w:rsidRDefault="003B312B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профессионализма и высокой квалификации специалистов системы профилактики безнадзорности и правонарушений несовершеннолетних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семинаров для педагогических работников по вопросам профилактики асоциального поведения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семинара с опекунами и приемными родителями «Изменения в законодательстве в 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опеке и попечительству».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B312B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2B" w:rsidRPr="00782270" w:rsidRDefault="003B312B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Задача 8:</w:t>
            </w:r>
          </w:p>
          <w:p w:rsidR="003B312B" w:rsidRPr="00782270" w:rsidRDefault="003B312B" w:rsidP="003B3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профилактической работы по предупреждению суицидального поведения несовершеннолетних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Информирование  детей, подростков, молодежи родителей (иных законных представителей) о работе «горячих линий» на Молодежном телефоне доверия: (831) 433-09-69 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и о телефоне экстренной психологической помощи: 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(831) 293-10-93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Проведение в  образовательных учреждениях района и в учреждении социального обслуживания семьи и детей мероприятий (бесед, лекций, круглых столов) по профилактике суицидальных поступков и пропаганде  здорового образа жизни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 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Мониторинг случаев суицидов несовершеннолетних на территории Вознесенского муниципального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69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 – 2025 годы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КДН и ЗП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Информирование КДН и ЗП: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 xml:space="preserve">- о проведенной работе по предупреждению самоубийств несовершеннолетних под влиянием Интернет-сайтов и социальных групп, направленных на пропаганду суицидов среди подростков, а также по установлению лиц, распространяющих указанные материалы; </w:t>
            </w: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  о выявленных случаях суицидов среди несовершеннолетних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незамедлительно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ЦРБ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УСЗН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</w:p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Средства исполнителей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5136C" w:rsidRPr="00782270" w:rsidTr="0045136C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0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Общий объем затрачиваемых средств: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6C" w:rsidRPr="00782270" w:rsidRDefault="0045136C" w:rsidP="003B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0B6973" w:rsidP="000B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0B6973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  <w:r w:rsidR="0045136C" w:rsidRPr="0078227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C" w:rsidRPr="00782270" w:rsidRDefault="0045136C" w:rsidP="003B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270"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</w:tr>
    </w:tbl>
    <w:p w:rsidR="00782270" w:rsidRDefault="00782270" w:rsidP="003B312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12B" w:rsidRPr="00782270" w:rsidRDefault="003B312B" w:rsidP="0078227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  <w:sectPr w:rsidR="003B312B" w:rsidRPr="00782270" w:rsidSect="000B6973">
          <w:pgSz w:w="16838" w:h="11906" w:orient="landscape"/>
          <w:pgMar w:top="851" w:right="1134" w:bottom="1276" w:left="1134" w:header="720" w:footer="720" w:gutter="0"/>
          <w:pgNumType w:start="2"/>
          <w:cols w:space="720"/>
        </w:sectPr>
      </w:pPr>
      <w:r w:rsidRPr="003B312B">
        <w:rPr>
          <w:rFonts w:ascii="Times New Roman" w:hAnsi="Times New Roman" w:cs="Times New Roman"/>
          <w:b/>
          <w:sz w:val="24"/>
          <w:szCs w:val="24"/>
        </w:rPr>
        <w:t xml:space="preserve">Примечание: программа разработана без потребления ТЭР – индикатор </w:t>
      </w:r>
      <w:proofErr w:type="spellStart"/>
      <w:r w:rsidRPr="003B312B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3B312B">
        <w:rPr>
          <w:rFonts w:ascii="Times New Roman" w:hAnsi="Times New Roman" w:cs="Times New Roman"/>
          <w:b/>
          <w:sz w:val="24"/>
          <w:szCs w:val="24"/>
        </w:rPr>
        <w:t xml:space="preserve"> не рассматривается</w:t>
      </w:r>
      <w:r w:rsidR="000B6973">
        <w:rPr>
          <w:rFonts w:ascii="Times New Roman" w:hAnsi="Times New Roman" w:cs="Times New Roman"/>
          <w:sz w:val="24"/>
          <w:szCs w:val="24"/>
        </w:rPr>
        <w:t>»</w:t>
      </w:r>
    </w:p>
    <w:p w:rsidR="00C97359" w:rsidRPr="003B312B" w:rsidRDefault="00C97359" w:rsidP="0045136C">
      <w:pPr>
        <w:spacing w:after="0" w:line="240" w:lineRule="auto"/>
        <w:rPr>
          <w:rFonts w:ascii="Times New Roman" w:hAnsi="Times New Roman" w:cs="Times New Roman"/>
        </w:rPr>
      </w:pPr>
    </w:p>
    <w:sectPr w:rsidR="00C97359" w:rsidRPr="003B312B" w:rsidSect="003B31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2B"/>
    <w:rsid w:val="000B6973"/>
    <w:rsid w:val="001A449D"/>
    <w:rsid w:val="001B77F6"/>
    <w:rsid w:val="0023344C"/>
    <w:rsid w:val="00242B85"/>
    <w:rsid w:val="00274043"/>
    <w:rsid w:val="003B312B"/>
    <w:rsid w:val="004221AC"/>
    <w:rsid w:val="0045136C"/>
    <w:rsid w:val="00581A2A"/>
    <w:rsid w:val="005F3A8E"/>
    <w:rsid w:val="00627C0D"/>
    <w:rsid w:val="00693DBA"/>
    <w:rsid w:val="00782270"/>
    <w:rsid w:val="007C0DCC"/>
    <w:rsid w:val="009A0104"/>
    <w:rsid w:val="009B1897"/>
    <w:rsid w:val="00AC7BC3"/>
    <w:rsid w:val="00BF69C6"/>
    <w:rsid w:val="00C47994"/>
    <w:rsid w:val="00C97359"/>
    <w:rsid w:val="00D97786"/>
    <w:rsid w:val="00DB758D"/>
    <w:rsid w:val="00DD1B13"/>
    <w:rsid w:val="00E91528"/>
    <w:rsid w:val="00F16119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E91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E91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1</cp:lastModifiedBy>
  <cp:revision>3</cp:revision>
  <cp:lastPrinted>2023-02-08T13:35:00Z</cp:lastPrinted>
  <dcterms:created xsi:type="dcterms:W3CDTF">2023-02-13T10:40:00Z</dcterms:created>
  <dcterms:modified xsi:type="dcterms:W3CDTF">2023-02-13T11:09:00Z</dcterms:modified>
</cp:coreProperties>
</file>