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6E" w:rsidRPr="00D67967" w:rsidRDefault="00FF486E" w:rsidP="002A4D90">
      <w:pPr>
        <w:suppressAutoHyphens/>
        <w:jc w:val="center"/>
        <w:rPr>
          <w:sz w:val="24"/>
          <w:szCs w:val="24"/>
          <w:lang w:eastAsia="ar-SA"/>
        </w:rPr>
      </w:pPr>
      <w:r>
        <w:rPr>
          <w:noProof/>
          <w:sz w:val="24"/>
          <w:szCs w:val="24"/>
        </w:rPr>
        <w:drawing>
          <wp:inline distT="0" distB="0" distL="0" distR="0">
            <wp:extent cx="590550" cy="5715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86E" w:rsidRPr="00FF486E" w:rsidRDefault="00FF486E" w:rsidP="00FF486E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F486E">
        <w:rPr>
          <w:rFonts w:ascii="Times New Roman" w:hAnsi="Times New Roman" w:cs="Times New Roman"/>
          <w:sz w:val="28"/>
          <w:szCs w:val="28"/>
          <w:lang w:eastAsia="ar-SA"/>
        </w:rPr>
        <w:t>АДМИНИСТРАЦИЯ</w:t>
      </w:r>
    </w:p>
    <w:p w:rsidR="00FF486E" w:rsidRPr="00FF486E" w:rsidRDefault="00FF486E" w:rsidP="00FF486E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F486E">
        <w:rPr>
          <w:rFonts w:ascii="Times New Roman" w:hAnsi="Times New Roman" w:cs="Times New Roman"/>
          <w:sz w:val="28"/>
          <w:szCs w:val="28"/>
          <w:lang w:eastAsia="ar-SA"/>
        </w:rPr>
        <w:t xml:space="preserve">ВОЗНЕСЕНСКОГО МУНИЦИПАЛЬНОГО </w:t>
      </w:r>
      <w:r w:rsidR="002A4D90">
        <w:rPr>
          <w:rFonts w:ascii="Times New Roman" w:hAnsi="Times New Roman" w:cs="Times New Roman"/>
          <w:sz w:val="28"/>
          <w:szCs w:val="28"/>
          <w:lang w:eastAsia="ar-SA"/>
        </w:rPr>
        <w:t>ОКРУГА</w:t>
      </w:r>
    </w:p>
    <w:p w:rsidR="00FF486E" w:rsidRPr="00FF486E" w:rsidRDefault="00FF486E" w:rsidP="00FF486E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F486E">
        <w:rPr>
          <w:rFonts w:ascii="Times New Roman" w:hAnsi="Times New Roman" w:cs="Times New Roman"/>
          <w:sz w:val="28"/>
          <w:szCs w:val="28"/>
          <w:lang w:eastAsia="ar-SA"/>
        </w:rPr>
        <w:t>НИЖЕГОРОДСКОЙ ОБЛАСТИ</w:t>
      </w:r>
    </w:p>
    <w:p w:rsidR="00FF486E" w:rsidRPr="00FF486E" w:rsidRDefault="00FF486E" w:rsidP="00FF486E">
      <w:pPr>
        <w:suppressAutoHyphens/>
        <w:jc w:val="center"/>
        <w:rPr>
          <w:rFonts w:ascii="Times New Roman" w:hAnsi="Times New Roman" w:cs="Times New Roman"/>
          <w:spacing w:val="100"/>
          <w:sz w:val="28"/>
          <w:szCs w:val="28"/>
          <w:lang w:eastAsia="ar-SA"/>
        </w:rPr>
      </w:pPr>
      <w:r w:rsidRPr="00FF486E">
        <w:rPr>
          <w:rFonts w:ascii="Times New Roman" w:hAnsi="Times New Roman" w:cs="Times New Roman"/>
          <w:spacing w:val="100"/>
          <w:sz w:val="28"/>
          <w:szCs w:val="28"/>
          <w:lang w:eastAsia="ar-SA"/>
        </w:rPr>
        <w:t>ПОСТАНОВЛЕНИЕ</w:t>
      </w:r>
    </w:p>
    <w:p w:rsidR="00FF486E" w:rsidRPr="00FF486E" w:rsidRDefault="001B57C8" w:rsidP="00FF486E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13 </w:t>
      </w:r>
      <w:r w:rsidR="00BE0E07" w:rsidRPr="0026279D">
        <w:rPr>
          <w:rFonts w:ascii="Times New Roman" w:hAnsi="Times New Roman" w:cs="Times New Roman"/>
          <w:sz w:val="28"/>
          <w:szCs w:val="28"/>
          <w:lang w:eastAsia="ar-SA"/>
        </w:rPr>
        <w:t xml:space="preserve">февраля </w:t>
      </w:r>
      <w:r w:rsidR="0026279D">
        <w:rPr>
          <w:rFonts w:ascii="Times New Roman" w:hAnsi="Times New Roman" w:cs="Times New Roman"/>
          <w:sz w:val="28"/>
          <w:szCs w:val="28"/>
          <w:lang w:eastAsia="ar-SA"/>
        </w:rPr>
        <w:t>2023</w:t>
      </w:r>
      <w:r w:rsidR="00FF486E" w:rsidRPr="0026279D">
        <w:rPr>
          <w:rFonts w:ascii="Times New Roman" w:hAnsi="Times New Roman" w:cs="Times New Roman"/>
          <w:sz w:val="28"/>
          <w:szCs w:val="28"/>
          <w:lang w:eastAsia="ar-SA"/>
        </w:rPr>
        <w:t xml:space="preserve"> года</w:t>
      </w:r>
      <w:r w:rsidR="00FF486E" w:rsidRPr="00FF486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F486E" w:rsidRPr="00FF486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FF486E" w:rsidRPr="00FF486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FF486E" w:rsidRPr="00FF486E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</w:t>
      </w:r>
      <w:r w:rsidR="00FF486E">
        <w:rPr>
          <w:rFonts w:ascii="Times New Roman" w:hAnsi="Times New Roman" w:cs="Times New Roman"/>
          <w:sz w:val="24"/>
          <w:szCs w:val="24"/>
          <w:lang w:eastAsia="ar-SA"/>
        </w:rPr>
        <w:t xml:space="preserve">        </w:t>
      </w:r>
      <w:bookmarkStart w:id="0" w:name="_GoBack"/>
      <w:bookmarkEnd w:id="0"/>
      <w:r w:rsidR="00FF486E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="00FF486E" w:rsidRPr="00FF486E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</w:t>
      </w:r>
      <w:r w:rsidR="002A4D90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="00FF486E" w:rsidRPr="0026279D">
        <w:rPr>
          <w:rFonts w:ascii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ar-SA"/>
        </w:rPr>
        <w:t>165</w:t>
      </w:r>
    </w:p>
    <w:tbl>
      <w:tblPr>
        <w:tblpPr w:leftFromText="180" w:rightFromText="180" w:vertAnchor="text" w:horzAnchor="margin" w:tblpXSpec="center" w:tblpY="10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318"/>
      </w:tblGrid>
      <w:tr w:rsidR="00FF486E" w:rsidRPr="00FF486E" w:rsidTr="00BE0E07">
        <w:trPr>
          <w:trHeight w:val="34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F486E" w:rsidRPr="00FF486E" w:rsidRDefault="00FF486E" w:rsidP="00FF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BE0E07" w:rsidRPr="0026279D" w:rsidRDefault="00BE0E07" w:rsidP="002A4D9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279D">
              <w:rPr>
                <w:rFonts w:ascii="Times New Roman" w:hAnsi="Times New Roman" w:cs="Times New Roman"/>
                <w:sz w:val="28"/>
                <w:szCs w:val="28"/>
              </w:rPr>
              <w:t>" Об утверждении карты рисков нарушения антимонопольного законодательства (комплаенс-рисков), плана мероприятий («дорожной карты») по снижению рисков нарушения антимонопольного законодательства (комплаенс-рисков) и методики расчета ключевых показателей эффективности функционирования антимонопольного комплаенса Администрации Вознесенского муниципального района Нижегородской области</w:t>
            </w:r>
            <w:r w:rsidRPr="0026279D">
              <w:rPr>
                <w:sz w:val="28"/>
                <w:szCs w:val="28"/>
              </w:rPr>
              <w:t>"</w:t>
            </w:r>
          </w:p>
          <w:p w:rsidR="00FF486E" w:rsidRPr="00BE0E07" w:rsidRDefault="00FF486E" w:rsidP="002A4D90">
            <w:pPr>
              <w:pStyle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FF486E" w:rsidRPr="00FF486E" w:rsidRDefault="00FF486E" w:rsidP="00FF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D90" w:rsidRPr="002A4D90" w:rsidRDefault="002A4D90" w:rsidP="0026279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D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6279D">
        <w:rPr>
          <w:rFonts w:ascii="Times New Roman" w:hAnsi="Times New Roman" w:cs="Times New Roman"/>
          <w:sz w:val="28"/>
          <w:szCs w:val="28"/>
        </w:rPr>
        <w:t xml:space="preserve">   </w:t>
      </w:r>
      <w:r w:rsidR="00C85C88">
        <w:rPr>
          <w:rFonts w:ascii="Times New Roman" w:hAnsi="Times New Roman" w:cs="Times New Roman"/>
          <w:sz w:val="28"/>
          <w:szCs w:val="28"/>
        </w:rPr>
        <w:t xml:space="preserve"> </w:t>
      </w:r>
      <w:r w:rsidRPr="002A4D9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2A4D90">
        <w:rPr>
          <w:rFonts w:ascii="Times New Roman" w:eastAsia="Times New Roman" w:hAnsi="Times New Roman" w:cs="Times New Roman"/>
          <w:sz w:val="28"/>
          <w:szCs w:val="28"/>
        </w:rPr>
        <w:t>решения совета депутатов Вознесенского муниципального округа Нижегородской области № 59 «Об избрании главы местного самоуправления Вознесенского муниципального округа Нижегородской области» от 02.10.2022 года:</w:t>
      </w:r>
    </w:p>
    <w:p w:rsidR="00FF486E" w:rsidRPr="002A4D90" w:rsidRDefault="00FF486E" w:rsidP="0026279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D90">
        <w:rPr>
          <w:rFonts w:ascii="Times New Roman" w:hAnsi="Times New Roman" w:cs="Times New Roman"/>
          <w:sz w:val="28"/>
          <w:szCs w:val="28"/>
        </w:rPr>
        <w:t xml:space="preserve"> </w:t>
      </w:r>
      <w:r w:rsidR="002A4D90" w:rsidRPr="002A4D90">
        <w:rPr>
          <w:rFonts w:ascii="Times New Roman" w:hAnsi="Times New Roman" w:cs="Times New Roman"/>
          <w:sz w:val="28"/>
          <w:szCs w:val="28"/>
        </w:rPr>
        <w:t xml:space="preserve">     </w:t>
      </w:r>
      <w:r w:rsidR="0026279D">
        <w:rPr>
          <w:rFonts w:ascii="Times New Roman" w:hAnsi="Times New Roman" w:cs="Times New Roman"/>
          <w:sz w:val="28"/>
          <w:szCs w:val="28"/>
        </w:rPr>
        <w:t xml:space="preserve">    </w:t>
      </w:r>
      <w:r w:rsidRPr="002A4D90">
        <w:rPr>
          <w:rFonts w:ascii="Times New Roman" w:hAnsi="Times New Roman" w:cs="Times New Roman"/>
          <w:sz w:val="28"/>
          <w:szCs w:val="28"/>
        </w:rPr>
        <w:t>1.Утвердить:</w:t>
      </w:r>
    </w:p>
    <w:p w:rsidR="00BE0E07" w:rsidRPr="002A4D90" w:rsidRDefault="0026279D" w:rsidP="0026279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85C8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0E07" w:rsidRPr="002A4D90">
        <w:rPr>
          <w:rFonts w:ascii="Times New Roman" w:hAnsi="Times New Roman" w:cs="Times New Roman"/>
          <w:sz w:val="28"/>
          <w:szCs w:val="28"/>
        </w:rPr>
        <w:t>1.</w:t>
      </w:r>
      <w:r w:rsidR="00C85C88">
        <w:rPr>
          <w:rFonts w:ascii="Times New Roman" w:hAnsi="Times New Roman" w:cs="Times New Roman"/>
          <w:sz w:val="28"/>
          <w:szCs w:val="28"/>
        </w:rPr>
        <w:t>1.</w:t>
      </w:r>
      <w:r w:rsidR="00BE0E07" w:rsidRPr="002A4D90">
        <w:rPr>
          <w:rFonts w:ascii="Times New Roman" w:hAnsi="Times New Roman" w:cs="Times New Roman"/>
          <w:sz w:val="28"/>
          <w:szCs w:val="28"/>
        </w:rPr>
        <w:t xml:space="preserve"> Карту рисков нарушения антимонопольного законодательства (комплаенс-рисков) администрации Вознесенского муниципального </w:t>
      </w:r>
      <w:r w:rsidR="002A4D90" w:rsidRPr="002A4D90">
        <w:rPr>
          <w:rFonts w:ascii="Times New Roman" w:hAnsi="Times New Roman" w:cs="Times New Roman"/>
          <w:sz w:val="28"/>
          <w:szCs w:val="28"/>
        </w:rPr>
        <w:t>округа</w:t>
      </w:r>
      <w:r w:rsidR="00BE0E07" w:rsidRPr="002A4D90">
        <w:rPr>
          <w:rFonts w:ascii="Times New Roman" w:hAnsi="Times New Roman" w:cs="Times New Roman"/>
          <w:sz w:val="28"/>
          <w:szCs w:val="28"/>
        </w:rPr>
        <w:t xml:space="preserve"> Нижегородской области (</w:t>
      </w:r>
      <w:r w:rsidR="00C85C88">
        <w:rPr>
          <w:rFonts w:ascii="Times New Roman" w:hAnsi="Times New Roman" w:cs="Times New Roman"/>
          <w:sz w:val="28"/>
          <w:szCs w:val="28"/>
        </w:rPr>
        <w:t>П</w:t>
      </w:r>
      <w:r w:rsidR="00BE0E07" w:rsidRPr="002A4D90">
        <w:rPr>
          <w:rFonts w:ascii="Times New Roman" w:hAnsi="Times New Roman" w:cs="Times New Roman"/>
          <w:sz w:val="28"/>
          <w:szCs w:val="28"/>
        </w:rPr>
        <w:t>риложение</w:t>
      </w:r>
      <w:r w:rsidR="003651D8" w:rsidRPr="002A4D90">
        <w:rPr>
          <w:rFonts w:ascii="Times New Roman" w:hAnsi="Times New Roman" w:cs="Times New Roman"/>
          <w:sz w:val="28"/>
          <w:szCs w:val="28"/>
        </w:rPr>
        <w:t xml:space="preserve"> № </w:t>
      </w:r>
      <w:r w:rsidR="00BE0E07" w:rsidRPr="002A4D90">
        <w:rPr>
          <w:rFonts w:ascii="Times New Roman" w:hAnsi="Times New Roman" w:cs="Times New Roman"/>
          <w:sz w:val="28"/>
          <w:szCs w:val="28"/>
        </w:rPr>
        <w:t>1).</w:t>
      </w:r>
    </w:p>
    <w:p w:rsidR="00BE0E07" w:rsidRPr="002A4D90" w:rsidRDefault="0026279D" w:rsidP="0026279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85C88">
        <w:rPr>
          <w:rFonts w:ascii="Times New Roman" w:hAnsi="Times New Roman" w:cs="Times New Roman"/>
          <w:sz w:val="28"/>
          <w:szCs w:val="28"/>
        </w:rPr>
        <w:t xml:space="preserve">       1.</w:t>
      </w:r>
      <w:r w:rsidR="00BE0E07" w:rsidRPr="002A4D90">
        <w:rPr>
          <w:rFonts w:ascii="Times New Roman" w:hAnsi="Times New Roman" w:cs="Times New Roman"/>
          <w:sz w:val="28"/>
          <w:szCs w:val="28"/>
        </w:rPr>
        <w:t xml:space="preserve">2. План мероприятий ("дорожную карту") по снижению рисков нарушения антимонопольного законодательства (комплаенс-рисков) администрации Вознесенского муниципального </w:t>
      </w:r>
      <w:r w:rsidR="002A4D90" w:rsidRPr="002A4D90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BE0E07" w:rsidRPr="002A4D90">
        <w:rPr>
          <w:rFonts w:ascii="Times New Roman" w:hAnsi="Times New Roman" w:cs="Times New Roman"/>
          <w:sz w:val="28"/>
          <w:szCs w:val="28"/>
        </w:rPr>
        <w:t>Нижегородской области (</w:t>
      </w:r>
      <w:r w:rsidR="00C85C88">
        <w:rPr>
          <w:rFonts w:ascii="Times New Roman" w:hAnsi="Times New Roman" w:cs="Times New Roman"/>
          <w:sz w:val="28"/>
          <w:szCs w:val="28"/>
        </w:rPr>
        <w:t>П</w:t>
      </w:r>
      <w:r w:rsidR="00BE0E07" w:rsidRPr="002A4D90">
        <w:rPr>
          <w:rFonts w:ascii="Times New Roman" w:hAnsi="Times New Roman" w:cs="Times New Roman"/>
          <w:sz w:val="28"/>
          <w:szCs w:val="28"/>
        </w:rPr>
        <w:t>риложение</w:t>
      </w:r>
      <w:r w:rsidR="003651D8" w:rsidRPr="002A4D90">
        <w:rPr>
          <w:rFonts w:ascii="Times New Roman" w:hAnsi="Times New Roman" w:cs="Times New Roman"/>
          <w:sz w:val="28"/>
          <w:szCs w:val="28"/>
        </w:rPr>
        <w:t xml:space="preserve"> № </w:t>
      </w:r>
      <w:r w:rsidR="00BE0E07" w:rsidRPr="002A4D90">
        <w:rPr>
          <w:rFonts w:ascii="Times New Roman" w:hAnsi="Times New Roman" w:cs="Times New Roman"/>
          <w:sz w:val="28"/>
          <w:szCs w:val="28"/>
        </w:rPr>
        <w:t>2).</w:t>
      </w:r>
    </w:p>
    <w:p w:rsidR="00BE0E07" w:rsidRDefault="0026279D" w:rsidP="0026279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85C88">
        <w:rPr>
          <w:rFonts w:ascii="Times New Roman" w:hAnsi="Times New Roman" w:cs="Times New Roman"/>
          <w:sz w:val="28"/>
          <w:szCs w:val="28"/>
        </w:rPr>
        <w:t xml:space="preserve">       1.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BE0E07" w:rsidRPr="002A4D90">
        <w:rPr>
          <w:rFonts w:ascii="Times New Roman" w:hAnsi="Times New Roman" w:cs="Times New Roman"/>
          <w:sz w:val="28"/>
          <w:szCs w:val="28"/>
        </w:rPr>
        <w:t xml:space="preserve">Методику расчета ключевых показателей эффективности функционирования антимонопольного комплаенса Администрации Вознесенского муниципального </w:t>
      </w:r>
      <w:r w:rsidR="002A4D90" w:rsidRPr="002A4D90">
        <w:rPr>
          <w:rFonts w:ascii="Times New Roman" w:hAnsi="Times New Roman" w:cs="Times New Roman"/>
          <w:sz w:val="28"/>
          <w:szCs w:val="28"/>
        </w:rPr>
        <w:t>округа</w:t>
      </w:r>
      <w:r w:rsidR="00BE0E07" w:rsidRPr="002A4D90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C85C88">
        <w:rPr>
          <w:rFonts w:ascii="Times New Roman" w:hAnsi="Times New Roman" w:cs="Times New Roman"/>
          <w:sz w:val="28"/>
          <w:szCs w:val="28"/>
        </w:rPr>
        <w:t xml:space="preserve">    </w:t>
      </w:r>
      <w:r w:rsidR="00BE0E07" w:rsidRPr="002A4D90">
        <w:rPr>
          <w:rFonts w:ascii="Times New Roman" w:hAnsi="Times New Roman" w:cs="Times New Roman"/>
          <w:sz w:val="28"/>
          <w:szCs w:val="28"/>
        </w:rPr>
        <w:t>(</w:t>
      </w:r>
      <w:r w:rsidR="00C85C88">
        <w:rPr>
          <w:rFonts w:ascii="Times New Roman" w:hAnsi="Times New Roman" w:cs="Times New Roman"/>
          <w:sz w:val="28"/>
          <w:szCs w:val="28"/>
        </w:rPr>
        <w:t>П</w:t>
      </w:r>
      <w:r w:rsidR="00BE0E07" w:rsidRPr="002A4D90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3651D8" w:rsidRPr="002A4D90">
        <w:rPr>
          <w:rFonts w:ascii="Times New Roman" w:hAnsi="Times New Roman" w:cs="Times New Roman"/>
          <w:sz w:val="28"/>
          <w:szCs w:val="28"/>
        </w:rPr>
        <w:t xml:space="preserve">№ </w:t>
      </w:r>
      <w:r w:rsidR="00BE0E07" w:rsidRPr="002A4D90">
        <w:rPr>
          <w:rFonts w:ascii="Times New Roman" w:hAnsi="Times New Roman" w:cs="Times New Roman"/>
          <w:sz w:val="28"/>
          <w:szCs w:val="28"/>
        </w:rPr>
        <w:t>3).</w:t>
      </w:r>
    </w:p>
    <w:p w:rsidR="00881B20" w:rsidRPr="00881B20" w:rsidRDefault="00881B20" w:rsidP="00881B2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20">
        <w:rPr>
          <w:rFonts w:ascii="Times New Roman" w:hAnsi="Times New Roman" w:cs="Times New Roman"/>
          <w:sz w:val="28"/>
          <w:szCs w:val="28"/>
        </w:rPr>
        <w:t xml:space="preserve"> </w:t>
      </w:r>
      <w:r w:rsidR="00C85C88">
        <w:rPr>
          <w:rFonts w:ascii="Times New Roman" w:hAnsi="Times New Roman" w:cs="Times New Roman"/>
          <w:sz w:val="28"/>
          <w:szCs w:val="28"/>
        </w:rPr>
        <w:t xml:space="preserve">         2</w:t>
      </w:r>
      <w:r w:rsidRPr="00881B20">
        <w:rPr>
          <w:rFonts w:ascii="Times New Roman" w:hAnsi="Times New Roman" w:cs="Times New Roman"/>
          <w:sz w:val="28"/>
          <w:szCs w:val="28"/>
        </w:rPr>
        <w:t xml:space="preserve">. </w:t>
      </w:r>
      <w:r w:rsidRPr="00881B20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силу:</w:t>
      </w:r>
    </w:p>
    <w:p w:rsidR="00881B20" w:rsidRPr="00881B20" w:rsidRDefault="00881B20" w:rsidP="00881B2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1B20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Вознесенского муниципального района Нижегородской области от 10 февраля 2022 года                                                                                 №  82 " Об утверждении карты рисков нарушения антимонопольного законодательства (комплаенс-рисков), плана мероприятий («дорожной </w:t>
      </w:r>
      <w:r w:rsidRPr="00881B20">
        <w:rPr>
          <w:rFonts w:ascii="Times New Roman" w:hAnsi="Times New Roman" w:cs="Times New Roman"/>
          <w:sz w:val="28"/>
          <w:szCs w:val="28"/>
        </w:rPr>
        <w:lastRenderedPageBreak/>
        <w:t>карты») по снижению рисков нарушения антимонопольного законодательства (комплаенс-рисков) и методики расчета ключевых показателей эффективности функционирования антимонопольного комплаенса Администрации Вознесенского муниципального района Нижегородской области"</w:t>
      </w:r>
    </w:p>
    <w:p w:rsidR="00031E77" w:rsidRPr="00881B20" w:rsidRDefault="00C85C88" w:rsidP="00881B2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="00FF486E" w:rsidRPr="00881B20">
        <w:rPr>
          <w:rFonts w:ascii="Times New Roman" w:hAnsi="Times New Roman" w:cs="Times New Roman"/>
          <w:sz w:val="28"/>
          <w:szCs w:val="28"/>
        </w:rPr>
        <w:t>.</w:t>
      </w:r>
      <w:r w:rsidR="00031E77" w:rsidRPr="00881B20">
        <w:rPr>
          <w:rFonts w:ascii="Times New Roman" w:hAnsi="Times New Roman" w:cs="Times New Roman"/>
          <w:sz w:val="28"/>
          <w:szCs w:val="28"/>
        </w:rPr>
        <w:t xml:space="preserve"> Обеспечить размещение настоящего постановления в информационно - телекоммуникационной сети Интернет на официальном сайте администрации Вознесенского муниципального </w:t>
      </w:r>
      <w:r w:rsidR="00DD17EF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2A4D90" w:rsidRPr="00881B20">
        <w:rPr>
          <w:rFonts w:ascii="Times New Roman" w:hAnsi="Times New Roman" w:cs="Times New Roman"/>
          <w:sz w:val="28"/>
          <w:szCs w:val="28"/>
        </w:rPr>
        <w:t>https://voznesenskoe.52gov.ru.</w:t>
      </w:r>
    </w:p>
    <w:p w:rsidR="00FF486E" w:rsidRPr="00881B20" w:rsidRDefault="0026279D" w:rsidP="00881B2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1B20">
        <w:rPr>
          <w:rFonts w:ascii="Times New Roman" w:hAnsi="Times New Roman" w:cs="Times New Roman"/>
          <w:sz w:val="28"/>
          <w:szCs w:val="28"/>
        </w:rPr>
        <w:t xml:space="preserve">   </w:t>
      </w:r>
      <w:r w:rsidR="00C85C88">
        <w:rPr>
          <w:rFonts w:ascii="Times New Roman" w:hAnsi="Times New Roman" w:cs="Times New Roman"/>
          <w:sz w:val="28"/>
          <w:szCs w:val="28"/>
        </w:rPr>
        <w:t xml:space="preserve">     4.</w:t>
      </w:r>
      <w:proofErr w:type="gramStart"/>
      <w:r w:rsidR="00031E77" w:rsidRPr="00881B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31E77" w:rsidRPr="00881B2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заведующего отделом экономики администрации </w:t>
      </w:r>
      <w:r w:rsidR="002A4D90" w:rsidRPr="00881B20">
        <w:rPr>
          <w:rFonts w:ascii="Times New Roman" w:hAnsi="Times New Roman" w:cs="Times New Roman"/>
          <w:sz w:val="28"/>
          <w:szCs w:val="28"/>
        </w:rPr>
        <w:t>округа</w:t>
      </w:r>
      <w:r w:rsidR="00031E77" w:rsidRPr="00881B20">
        <w:rPr>
          <w:rFonts w:ascii="Times New Roman" w:hAnsi="Times New Roman" w:cs="Times New Roman"/>
          <w:sz w:val="28"/>
          <w:szCs w:val="28"/>
        </w:rPr>
        <w:t xml:space="preserve"> -  Немыгина Владимира Николаевича.</w:t>
      </w:r>
    </w:p>
    <w:p w:rsidR="00FF486E" w:rsidRPr="00BE0E07" w:rsidRDefault="00FF486E" w:rsidP="00FF486E">
      <w:pPr>
        <w:rPr>
          <w:rFonts w:ascii="Times New Roman" w:hAnsi="Times New Roman" w:cs="Times New Roman"/>
          <w:sz w:val="28"/>
          <w:szCs w:val="28"/>
        </w:rPr>
      </w:pPr>
    </w:p>
    <w:p w:rsidR="00FF486E" w:rsidRPr="002A4D90" w:rsidRDefault="00FF486E" w:rsidP="002A4D90">
      <w:pPr>
        <w:pStyle w:val="a5"/>
        <w:rPr>
          <w:rFonts w:ascii="Times New Roman" w:hAnsi="Times New Roman" w:cs="Times New Roman"/>
          <w:sz w:val="28"/>
          <w:szCs w:val="28"/>
        </w:rPr>
      </w:pPr>
      <w:r w:rsidRPr="002A4D90">
        <w:rPr>
          <w:rFonts w:ascii="Times New Roman" w:hAnsi="Times New Roman" w:cs="Times New Roman"/>
          <w:sz w:val="28"/>
          <w:szCs w:val="28"/>
        </w:rPr>
        <w:t>Глава местного</w:t>
      </w:r>
    </w:p>
    <w:p w:rsidR="00AC1C4F" w:rsidRPr="002A4D90" w:rsidRDefault="00FF486E" w:rsidP="002A4D90">
      <w:pPr>
        <w:pStyle w:val="a5"/>
        <w:rPr>
          <w:rFonts w:ascii="Times New Roman" w:hAnsi="Times New Roman" w:cs="Times New Roman"/>
          <w:sz w:val="28"/>
          <w:szCs w:val="28"/>
        </w:rPr>
      </w:pPr>
      <w:r w:rsidRPr="002A4D90">
        <w:rPr>
          <w:rFonts w:ascii="Times New Roman" w:hAnsi="Times New Roman" w:cs="Times New Roman"/>
          <w:sz w:val="28"/>
          <w:szCs w:val="28"/>
        </w:rPr>
        <w:t xml:space="preserve">самоуправления  </w:t>
      </w:r>
      <w:r w:rsidR="00C85C88">
        <w:rPr>
          <w:rFonts w:ascii="Times New Roman" w:hAnsi="Times New Roman" w:cs="Times New Roman"/>
          <w:sz w:val="28"/>
          <w:szCs w:val="28"/>
        </w:rPr>
        <w:t>округа</w:t>
      </w:r>
      <w:r w:rsidRPr="002A4D90">
        <w:rPr>
          <w:rFonts w:ascii="Times New Roman" w:hAnsi="Times New Roman" w:cs="Times New Roman"/>
          <w:sz w:val="28"/>
          <w:szCs w:val="28"/>
        </w:rPr>
        <w:t xml:space="preserve"> </w:t>
      </w:r>
      <w:r w:rsidRPr="002A4D90">
        <w:rPr>
          <w:rFonts w:ascii="Times New Roman" w:hAnsi="Times New Roman" w:cs="Times New Roman"/>
          <w:sz w:val="28"/>
          <w:szCs w:val="28"/>
        </w:rPr>
        <w:tab/>
      </w:r>
      <w:r w:rsidRPr="002A4D90">
        <w:rPr>
          <w:rFonts w:ascii="Times New Roman" w:hAnsi="Times New Roman" w:cs="Times New Roman"/>
          <w:sz w:val="28"/>
          <w:szCs w:val="28"/>
        </w:rPr>
        <w:tab/>
      </w:r>
      <w:r w:rsidRPr="002A4D90">
        <w:rPr>
          <w:rFonts w:ascii="Times New Roman" w:hAnsi="Times New Roman" w:cs="Times New Roman"/>
          <w:sz w:val="28"/>
          <w:szCs w:val="28"/>
        </w:rPr>
        <w:tab/>
      </w:r>
      <w:r w:rsidRPr="002A4D90">
        <w:rPr>
          <w:rFonts w:ascii="Times New Roman" w:hAnsi="Times New Roman" w:cs="Times New Roman"/>
          <w:sz w:val="28"/>
          <w:szCs w:val="28"/>
        </w:rPr>
        <w:tab/>
      </w:r>
      <w:r w:rsidRPr="002A4D9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A4D90" w:rsidRPr="002A4D9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A4D90">
        <w:rPr>
          <w:rFonts w:ascii="Times New Roman" w:hAnsi="Times New Roman" w:cs="Times New Roman"/>
          <w:sz w:val="28"/>
          <w:szCs w:val="28"/>
        </w:rPr>
        <w:t>И.А.Мартынов</w:t>
      </w:r>
    </w:p>
    <w:sectPr w:rsidR="00AC1C4F" w:rsidRPr="002A4D90" w:rsidSect="002A4D9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6E"/>
    <w:rsid w:val="00031E77"/>
    <w:rsid w:val="000506B0"/>
    <w:rsid w:val="000F06B7"/>
    <w:rsid w:val="001B57C8"/>
    <w:rsid w:val="001B7ECD"/>
    <w:rsid w:val="0026279D"/>
    <w:rsid w:val="002A4D90"/>
    <w:rsid w:val="003651D8"/>
    <w:rsid w:val="00593ECA"/>
    <w:rsid w:val="00881B20"/>
    <w:rsid w:val="0088488C"/>
    <w:rsid w:val="009C218B"/>
    <w:rsid w:val="00A60CE7"/>
    <w:rsid w:val="00A82B54"/>
    <w:rsid w:val="00AC1C4F"/>
    <w:rsid w:val="00B86044"/>
    <w:rsid w:val="00B9790D"/>
    <w:rsid w:val="00BE0E07"/>
    <w:rsid w:val="00C85C88"/>
    <w:rsid w:val="00CD5F42"/>
    <w:rsid w:val="00DD17EF"/>
    <w:rsid w:val="00E374DA"/>
    <w:rsid w:val="00E45980"/>
    <w:rsid w:val="00ED5E6F"/>
    <w:rsid w:val="00F356F9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E0E0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A4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rsid w:val="00FF486E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F486E"/>
    <w:pPr>
      <w:widowControl w:val="0"/>
      <w:shd w:val="clear" w:color="auto" w:fill="FFFFFF"/>
      <w:spacing w:before="320" w:after="320" w:line="322" w:lineRule="exact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F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86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E0E07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5">
    <w:name w:val="No Spacing"/>
    <w:uiPriority w:val="1"/>
    <w:qFormat/>
    <w:rsid w:val="002A4D9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A4D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E0E0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A4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rsid w:val="00FF486E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F486E"/>
    <w:pPr>
      <w:widowControl w:val="0"/>
      <w:shd w:val="clear" w:color="auto" w:fill="FFFFFF"/>
      <w:spacing w:before="320" w:after="320" w:line="322" w:lineRule="exact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F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86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E0E07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5">
    <w:name w:val="No Spacing"/>
    <w:uiPriority w:val="1"/>
    <w:qFormat/>
    <w:rsid w:val="002A4D9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A4D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29695-E09C-4C2A-A5C0-4A2E65B4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YurtovaA</dc:creator>
  <cp:lastModifiedBy>1</cp:lastModifiedBy>
  <cp:revision>2</cp:revision>
  <cp:lastPrinted>2023-02-15T12:37:00Z</cp:lastPrinted>
  <dcterms:created xsi:type="dcterms:W3CDTF">2023-02-16T11:07:00Z</dcterms:created>
  <dcterms:modified xsi:type="dcterms:W3CDTF">2023-02-16T11:07:00Z</dcterms:modified>
</cp:coreProperties>
</file>