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1" w:rsidRDefault="006D6141" w:rsidP="006D6141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44.9pt" o:ole="" fillcolor="window">
            <v:imagedata r:id="rId7" o:title=""/>
          </v:shape>
          <o:OLEObject Type="Embed" ProgID="Word.Picture.8" ShapeID="_x0000_i1025" DrawAspect="Content" ObjectID="_1749544137" r:id="rId8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6D6141" w:rsidRPr="00AD7944" w:rsidRDefault="006D6141" w:rsidP="006D614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</w:t>
      </w:r>
    </w:p>
    <w:p w:rsidR="006D6141" w:rsidRPr="00AD7944" w:rsidRDefault="00534DB6" w:rsidP="006D6141">
      <w:pPr>
        <w:jc w:val="both"/>
        <w:rPr>
          <w:sz w:val="28"/>
        </w:rPr>
      </w:pPr>
      <w:r>
        <w:rPr>
          <w:sz w:val="28"/>
        </w:rPr>
        <w:t>28</w:t>
      </w:r>
      <w:r w:rsidR="00592B29">
        <w:rPr>
          <w:sz w:val="28"/>
        </w:rPr>
        <w:t xml:space="preserve"> </w:t>
      </w:r>
      <w:r w:rsidR="009E6C0D">
        <w:rPr>
          <w:sz w:val="28"/>
        </w:rPr>
        <w:t xml:space="preserve"> </w:t>
      </w:r>
      <w:r w:rsidR="0051232E">
        <w:rPr>
          <w:sz w:val="28"/>
        </w:rPr>
        <w:t>июня</w:t>
      </w:r>
      <w:r w:rsidR="00425F87">
        <w:rPr>
          <w:sz w:val="28"/>
        </w:rPr>
        <w:t xml:space="preserve"> </w:t>
      </w:r>
      <w:r w:rsidR="00AD7944">
        <w:rPr>
          <w:sz w:val="28"/>
        </w:rPr>
        <w:t xml:space="preserve"> </w:t>
      </w:r>
      <w:r w:rsidR="001C5D10" w:rsidRPr="00AD7944">
        <w:rPr>
          <w:sz w:val="28"/>
        </w:rPr>
        <w:t>2023</w:t>
      </w:r>
      <w:r w:rsidR="006D6141" w:rsidRPr="00AD7944">
        <w:rPr>
          <w:sz w:val="28"/>
        </w:rPr>
        <w:t xml:space="preserve"> года                                      </w:t>
      </w:r>
      <w:r w:rsidR="00AD7944">
        <w:rPr>
          <w:sz w:val="28"/>
        </w:rPr>
        <w:t xml:space="preserve">                      </w:t>
      </w:r>
      <w:r>
        <w:rPr>
          <w:sz w:val="28"/>
        </w:rPr>
        <w:t xml:space="preserve">     </w:t>
      </w:r>
      <w:bookmarkStart w:id="0" w:name="_GoBack"/>
      <w:bookmarkEnd w:id="0"/>
      <w:r w:rsidR="00AD7944">
        <w:rPr>
          <w:sz w:val="28"/>
        </w:rPr>
        <w:t xml:space="preserve">    </w:t>
      </w:r>
      <w:r w:rsidR="00346674" w:rsidRPr="00AD7944">
        <w:rPr>
          <w:sz w:val="28"/>
        </w:rPr>
        <w:t>№</w:t>
      </w:r>
      <w:r w:rsidR="007D6F16">
        <w:rPr>
          <w:sz w:val="28"/>
        </w:rPr>
        <w:t xml:space="preserve">  </w:t>
      </w:r>
      <w:r>
        <w:rPr>
          <w:sz w:val="28"/>
        </w:rPr>
        <w:t>972</w:t>
      </w:r>
    </w:p>
    <w:p w:rsidR="006D6141" w:rsidRPr="00AD7944" w:rsidRDefault="006D6141" w:rsidP="006D6141">
      <w:pPr>
        <w:jc w:val="both"/>
        <w:rPr>
          <w:sz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777"/>
      </w:tblGrid>
      <w:tr w:rsidR="00425F87" w:rsidTr="00425F87">
        <w:trPr>
          <w:trHeight w:val="1036"/>
        </w:trPr>
        <w:tc>
          <w:tcPr>
            <w:tcW w:w="8777" w:type="dxa"/>
            <w:hideMark/>
          </w:tcPr>
          <w:p w:rsidR="00425F87" w:rsidRPr="001C19AC" w:rsidRDefault="0051232E" w:rsidP="006533F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</w:t>
            </w:r>
            <w:r w:rsidR="006533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акона Нижегородской области от </w:t>
            </w:r>
            <w:r>
              <w:rPr>
                <w:rFonts w:ascii="PT Serif" w:hAnsi="PT Serif"/>
                <w:color w:val="22272F"/>
                <w:sz w:val="27"/>
                <w:szCs w:val="27"/>
                <w:shd w:val="clear" w:color="auto" w:fill="FFFFFF"/>
              </w:rPr>
              <w:t xml:space="preserve">16.11.2005 г. № 181-З </w:t>
            </w:r>
            <w:r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>«</w:t>
            </w:r>
            <w:r>
              <w:rPr>
                <w:rFonts w:ascii="PT Serif" w:hAnsi="PT Serif"/>
                <w:color w:val="22272F"/>
                <w:sz w:val="27"/>
                <w:szCs w:val="27"/>
                <w:shd w:val="clear" w:color="auto" w:fill="FFFFFF"/>
              </w:rPr>
              <w:t>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</w:t>
            </w:r>
            <w:r>
              <w:rPr>
                <w:rFonts w:ascii="Times New Roman" w:hAnsi="Times New Roman" w:cs="Times New Roman"/>
                <w:color w:val="22272F"/>
                <w:sz w:val="27"/>
                <w:szCs w:val="27"/>
                <w:shd w:val="clear" w:color="auto" w:fill="FFFFFF"/>
              </w:rPr>
              <w:t>»</w:t>
            </w:r>
          </w:p>
        </w:tc>
      </w:tr>
    </w:tbl>
    <w:p w:rsidR="00425F87" w:rsidRPr="0051232E" w:rsidRDefault="00425F87" w:rsidP="0051232E">
      <w:pPr>
        <w:spacing w:line="360" w:lineRule="auto"/>
        <w:ind w:firstLine="426"/>
        <w:rPr>
          <w:sz w:val="28"/>
          <w:szCs w:val="28"/>
        </w:rPr>
      </w:pPr>
    </w:p>
    <w:p w:rsidR="0051232E" w:rsidRPr="00F42D16" w:rsidRDefault="0051232E" w:rsidP="00F42D16">
      <w:pPr>
        <w:ind w:firstLine="426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 w:rsidRPr="00F42D16">
        <w:rPr>
          <w:sz w:val="28"/>
          <w:szCs w:val="28"/>
        </w:rPr>
        <w:t xml:space="preserve">В  целях реализации пункта 2 части 1 статьи 2 </w:t>
      </w:r>
      <w:r w:rsidR="006533F5">
        <w:rPr>
          <w:sz w:val="28"/>
          <w:szCs w:val="28"/>
        </w:rPr>
        <w:t>З</w:t>
      </w:r>
      <w:r w:rsidRPr="00F42D16">
        <w:rPr>
          <w:sz w:val="28"/>
          <w:szCs w:val="28"/>
        </w:rPr>
        <w:t xml:space="preserve">акона Нижегородской области от 16.11.2005 г.  № 181-З </w:t>
      </w:r>
      <w:r w:rsidRPr="00F42D16">
        <w:rPr>
          <w:color w:val="22272F"/>
          <w:sz w:val="28"/>
          <w:szCs w:val="28"/>
          <w:shd w:val="clear" w:color="auto" w:fill="FFFFFF"/>
        </w:rPr>
        <w:t>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</w:t>
      </w:r>
      <w:proofErr w:type="gramEnd"/>
    </w:p>
    <w:p w:rsidR="0051232E" w:rsidRPr="00F42D16" w:rsidRDefault="0051232E" w:rsidP="00F42D16">
      <w:pPr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F42D16">
        <w:rPr>
          <w:sz w:val="28"/>
          <w:szCs w:val="28"/>
        </w:rPr>
        <w:t>Установить норматив стоимости одного квадратного метра общей площади жилого помещения на территории Вознесенского муниципального округа Нижегородской области в размере 46 419 рублей.</w:t>
      </w:r>
    </w:p>
    <w:p w:rsidR="0051232E" w:rsidRPr="00F42D16" w:rsidRDefault="0051232E" w:rsidP="00F42D16">
      <w:pPr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F42D16">
        <w:rPr>
          <w:sz w:val="28"/>
          <w:szCs w:val="28"/>
        </w:rPr>
        <w:t>Установить поправочны</w:t>
      </w:r>
      <w:r w:rsidR="00DD34A5">
        <w:rPr>
          <w:sz w:val="28"/>
          <w:szCs w:val="28"/>
        </w:rPr>
        <w:t>й</w:t>
      </w:r>
      <w:r w:rsidRPr="00F42D16">
        <w:rPr>
          <w:sz w:val="28"/>
          <w:szCs w:val="28"/>
        </w:rPr>
        <w:t xml:space="preserve"> коэффициент к инвентаризационной стоимости недвижимого имущества, используемы</w:t>
      </w:r>
      <w:r w:rsidR="00DD34A5">
        <w:rPr>
          <w:sz w:val="28"/>
          <w:szCs w:val="28"/>
        </w:rPr>
        <w:t>й</w:t>
      </w:r>
      <w:r w:rsidRPr="00F42D16">
        <w:rPr>
          <w:sz w:val="28"/>
          <w:szCs w:val="28"/>
        </w:rPr>
        <w:t xml:space="preserve"> для определения рыночной стоимости недвижимого имущества на основе его инвентаризационной стоимости:</w:t>
      </w:r>
    </w:p>
    <w:p w:rsidR="0051232E" w:rsidRPr="00F42D16" w:rsidRDefault="0051232E" w:rsidP="000F7F36">
      <w:pPr>
        <w:pStyle w:val="a5"/>
        <w:jc w:val="both"/>
        <w:rPr>
          <w:sz w:val="28"/>
          <w:szCs w:val="28"/>
        </w:rPr>
      </w:pPr>
      <w:r w:rsidRPr="00F42D16">
        <w:rPr>
          <w:sz w:val="28"/>
          <w:szCs w:val="28"/>
        </w:rPr>
        <w:t xml:space="preserve">Для жилых домов, квартир </w:t>
      </w:r>
      <w:proofErr w:type="gramStart"/>
      <w:r w:rsidRPr="00F42D16">
        <w:rPr>
          <w:sz w:val="28"/>
          <w:szCs w:val="28"/>
        </w:rPr>
        <w:t>равным</w:t>
      </w:r>
      <w:proofErr w:type="gramEnd"/>
      <w:r w:rsidRPr="00F42D16">
        <w:rPr>
          <w:sz w:val="28"/>
          <w:szCs w:val="28"/>
        </w:rPr>
        <w:t xml:space="preserve"> значению, рассчитываемому по формуле: </w:t>
      </w:r>
      <w:r w:rsidRPr="00F42D16">
        <w:rPr>
          <w:sz w:val="28"/>
          <w:szCs w:val="28"/>
        </w:rPr>
        <w:br/>
      </w:r>
      <w:r w:rsidR="00A16542" w:rsidRPr="00A16542">
        <w:t xml:space="preserve">  </w:t>
      </w:r>
      <w:r w:rsidRPr="00F42D16">
        <w:t>К</w:t>
      </w:r>
      <w:proofErr w:type="gramStart"/>
      <w:r w:rsidRPr="00F42D16">
        <w:t>=</w:t>
      </w:r>
      <w:r w:rsidRPr="00F42D16">
        <w:rPr>
          <w:noProof/>
        </w:rPr>
        <w:drawing>
          <wp:inline distT="0" distB="0" distL="0" distR="0">
            <wp:extent cx="260985" cy="391795"/>
            <wp:effectExtent l="19050" t="0" r="5715" b="0"/>
            <wp:docPr id="2" name="Рисунок 2" descr="Об установлении поправочных коэффициентов к инвентаризационной стоимости недвижимого имущ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б установлении поправочных коэффициентов к инвентаризационной стоимости недвижимого имуществ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D16">
        <w:t>,</w:t>
      </w:r>
      <w:proofErr w:type="gramEnd"/>
      <w:r w:rsidRPr="00F42D16">
        <w:rPr>
          <w:sz w:val="28"/>
          <w:szCs w:val="28"/>
        </w:rPr>
        <w:t>где:</w:t>
      </w:r>
      <w:r w:rsidRPr="00F42D16">
        <w:rPr>
          <w:sz w:val="28"/>
          <w:szCs w:val="28"/>
        </w:rPr>
        <w:br/>
        <w:t>Ср - средняя рыночная стоимость 1 кв. метра общей площади жилья</w:t>
      </w:r>
      <w:r w:rsidR="000F7F36" w:rsidRPr="000F7F36">
        <w:rPr>
          <w:sz w:val="28"/>
          <w:szCs w:val="28"/>
        </w:rPr>
        <w:t>;</w:t>
      </w:r>
      <w:r w:rsidRPr="00F42D16">
        <w:rPr>
          <w:sz w:val="28"/>
          <w:szCs w:val="28"/>
        </w:rPr>
        <w:br/>
        <w:t>Си - инвентаризационная стоимость 1 кв. метра общей площади жилого помещения, определяемая на основе предоставляемых заявителем документов органа технической инвентаризации, налоговых органов, подтверждающих инвентаризационную стоимость, размера общей площади жилог</w:t>
      </w:r>
      <w:proofErr w:type="gramStart"/>
      <w:r w:rsidRPr="00F42D16">
        <w:rPr>
          <w:sz w:val="28"/>
          <w:szCs w:val="28"/>
        </w:rPr>
        <w:t>о(</w:t>
      </w:r>
      <w:proofErr w:type="spellStart"/>
      <w:proofErr w:type="gramEnd"/>
      <w:r w:rsidRPr="00F42D16">
        <w:rPr>
          <w:sz w:val="28"/>
          <w:szCs w:val="28"/>
        </w:rPr>
        <w:t>ых</w:t>
      </w:r>
      <w:proofErr w:type="spellEnd"/>
      <w:r w:rsidRPr="00F42D16">
        <w:rPr>
          <w:sz w:val="28"/>
          <w:szCs w:val="28"/>
        </w:rPr>
        <w:t>) помещения(</w:t>
      </w:r>
      <w:proofErr w:type="spellStart"/>
      <w:r w:rsidRPr="00F42D16">
        <w:rPr>
          <w:sz w:val="28"/>
          <w:szCs w:val="28"/>
        </w:rPr>
        <w:t>ий</w:t>
      </w:r>
      <w:proofErr w:type="spellEnd"/>
      <w:r w:rsidRPr="00F42D16">
        <w:rPr>
          <w:sz w:val="28"/>
          <w:szCs w:val="28"/>
        </w:rPr>
        <w:t>), принадлежащего(их) заявителю и членам его семьи на праве собственности.</w:t>
      </w:r>
    </w:p>
    <w:p w:rsidR="00F42D16" w:rsidRPr="00F42D16" w:rsidRDefault="0051232E" w:rsidP="00F42D16">
      <w:pPr>
        <w:pStyle w:val="a5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F42D16">
        <w:rPr>
          <w:sz w:val="28"/>
          <w:szCs w:val="28"/>
        </w:rPr>
        <w:t>Установить коэффициент к сумме величин прожиточных минимумов семьи с целью установления минимального размера дохода семьи в период накоплений равным 1.</w:t>
      </w:r>
    </w:p>
    <w:p w:rsidR="00F42D16" w:rsidRPr="00F42D16" w:rsidRDefault="00592B29" w:rsidP="00F42D16">
      <w:pPr>
        <w:pStyle w:val="a5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F42D16">
        <w:rPr>
          <w:sz w:val="28"/>
          <w:szCs w:val="28"/>
        </w:rPr>
        <w:lastRenderedPageBreak/>
        <w:t>Сектору по общим вопросам администрации Вознесенского муниципальног</w:t>
      </w:r>
      <w:r w:rsidR="00E3175F" w:rsidRPr="00F42D16">
        <w:rPr>
          <w:sz w:val="28"/>
          <w:szCs w:val="28"/>
        </w:rPr>
        <w:t xml:space="preserve">о округа Нижегородской области </w:t>
      </w:r>
      <w:proofErr w:type="gramStart"/>
      <w:r w:rsidRPr="00F42D16">
        <w:rPr>
          <w:sz w:val="28"/>
          <w:szCs w:val="28"/>
        </w:rPr>
        <w:t>разместить</w:t>
      </w:r>
      <w:proofErr w:type="gramEnd"/>
      <w:r w:rsidRPr="00F42D16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r w:rsidRPr="00F42D16">
        <w:rPr>
          <w:sz w:val="28"/>
          <w:szCs w:val="28"/>
          <w:u w:val="single"/>
        </w:rPr>
        <w:t>(</w:t>
      </w:r>
      <w:hyperlink r:id="rId10" w:tgtFrame="_blank" w:history="1">
        <w:r w:rsidRPr="00F42D16">
          <w:rPr>
            <w:rStyle w:val="a4"/>
            <w:bCs/>
            <w:color w:val="auto"/>
            <w:sz w:val="28"/>
            <w:szCs w:val="28"/>
            <w:shd w:val="clear" w:color="auto" w:fill="FFFFFF"/>
          </w:rPr>
          <w:t>voznesenskoe.52gov.ru</w:t>
        </w:r>
      </w:hyperlink>
      <w:r w:rsidRPr="00F42D16">
        <w:rPr>
          <w:sz w:val="28"/>
          <w:szCs w:val="28"/>
          <w:u w:val="single"/>
        </w:rPr>
        <w:t>).</w:t>
      </w:r>
    </w:p>
    <w:p w:rsidR="00592B29" w:rsidRPr="00F42D16" w:rsidRDefault="00592B29" w:rsidP="00F42D16">
      <w:pPr>
        <w:pStyle w:val="a5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proofErr w:type="gramStart"/>
      <w:r w:rsidRPr="00F42D16">
        <w:rPr>
          <w:sz w:val="28"/>
          <w:szCs w:val="28"/>
        </w:rPr>
        <w:t>Контроль за</w:t>
      </w:r>
      <w:proofErr w:type="gramEnd"/>
      <w:r w:rsidRPr="00F42D1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округа, заведующего отделом архитектуры, строительства, ЖКХ и экологии </w:t>
      </w:r>
      <w:proofErr w:type="spellStart"/>
      <w:r w:rsidRPr="00F42D16">
        <w:rPr>
          <w:sz w:val="28"/>
          <w:szCs w:val="28"/>
        </w:rPr>
        <w:t>Красицкого</w:t>
      </w:r>
      <w:proofErr w:type="spellEnd"/>
      <w:r w:rsidRPr="00F42D16">
        <w:rPr>
          <w:sz w:val="28"/>
          <w:szCs w:val="28"/>
        </w:rPr>
        <w:t xml:space="preserve"> Е. М.</w:t>
      </w:r>
    </w:p>
    <w:p w:rsidR="00425F87" w:rsidRDefault="00425F87" w:rsidP="00425F87">
      <w:pPr>
        <w:spacing w:line="276" w:lineRule="auto"/>
        <w:ind w:firstLine="708"/>
        <w:jc w:val="both"/>
        <w:rPr>
          <w:sz w:val="28"/>
          <w:szCs w:val="28"/>
        </w:rPr>
      </w:pPr>
    </w:p>
    <w:p w:rsidR="00425F87" w:rsidRPr="00805551" w:rsidRDefault="00425F87" w:rsidP="00425F87">
      <w:pPr>
        <w:spacing w:line="276" w:lineRule="auto"/>
        <w:jc w:val="both"/>
        <w:rPr>
          <w:sz w:val="28"/>
          <w:szCs w:val="28"/>
        </w:rPr>
      </w:pPr>
    </w:p>
    <w:p w:rsidR="00425F87" w:rsidRDefault="00425F87" w:rsidP="00425F87">
      <w:pPr>
        <w:spacing w:line="276" w:lineRule="auto"/>
        <w:jc w:val="both"/>
        <w:rPr>
          <w:sz w:val="28"/>
          <w:szCs w:val="28"/>
        </w:rPr>
      </w:pPr>
    </w:p>
    <w:p w:rsidR="00AD7944" w:rsidRDefault="00F42D16" w:rsidP="00AD794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</w:t>
      </w:r>
      <w:r w:rsidR="00AD7944">
        <w:rPr>
          <w:sz w:val="28"/>
          <w:szCs w:val="28"/>
        </w:rPr>
        <w:t xml:space="preserve">местного </w:t>
      </w:r>
    </w:p>
    <w:p w:rsidR="00535884" w:rsidRDefault="00AD7944" w:rsidP="008575CB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2D16">
        <w:rPr>
          <w:sz w:val="28"/>
          <w:szCs w:val="28"/>
        </w:rPr>
        <w:t>А. И. Антонов</w:t>
      </w: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92B29" w:rsidRDefault="00592B29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805551" w:rsidRDefault="00805551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D03974" w:rsidRDefault="00D03974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5D7C30">
      <w:pPr>
        <w:jc w:val="both"/>
        <w:rPr>
          <w:sz w:val="20"/>
          <w:szCs w:val="20"/>
        </w:rPr>
      </w:pPr>
    </w:p>
    <w:p w:rsidR="005D7C30" w:rsidRDefault="005D7C30" w:rsidP="005D7C30">
      <w:pPr>
        <w:jc w:val="both"/>
        <w:rPr>
          <w:sz w:val="20"/>
          <w:szCs w:val="20"/>
        </w:rPr>
      </w:pPr>
    </w:p>
    <w:p w:rsidR="005D7C30" w:rsidRDefault="005D7C30" w:rsidP="005D7C30">
      <w:pPr>
        <w:jc w:val="both"/>
        <w:rPr>
          <w:sz w:val="20"/>
          <w:szCs w:val="20"/>
        </w:rPr>
      </w:pPr>
    </w:p>
    <w:p w:rsidR="005D7C30" w:rsidRPr="00803E25" w:rsidRDefault="005D7C30" w:rsidP="005D7C30">
      <w:pPr>
        <w:jc w:val="both"/>
      </w:pPr>
    </w:p>
    <w:p w:rsidR="005D7C30" w:rsidRPr="00805551" w:rsidRDefault="005D7C30" w:rsidP="005D7C30">
      <w:pPr>
        <w:jc w:val="both"/>
      </w:pPr>
      <w:r w:rsidRPr="00803E25">
        <w:t xml:space="preserve">Исполнитель: </w:t>
      </w:r>
      <w:r w:rsidRPr="00805551">
        <w:t>Начальник сектора по жилищной политике отдела архитектуры, строительства, ЖКХ и экологии  Безруков А.М. _____________</w:t>
      </w:r>
    </w:p>
    <w:p w:rsidR="005D7C30" w:rsidRPr="00805551" w:rsidRDefault="005D7C30" w:rsidP="005D7C30">
      <w:pPr>
        <w:jc w:val="both"/>
      </w:pPr>
    </w:p>
    <w:p w:rsidR="005D7C30" w:rsidRPr="00805551" w:rsidRDefault="005D7C30" w:rsidP="005D7C30">
      <w:pPr>
        <w:jc w:val="both"/>
      </w:pPr>
      <w:r w:rsidRPr="00805551">
        <w:t>Согласовано:</w:t>
      </w:r>
    </w:p>
    <w:p w:rsidR="005D7C30" w:rsidRPr="00805551" w:rsidRDefault="005D7C30" w:rsidP="005D7C30">
      <w:pPr>
        <w:jc w:val="both"/>
      </w:pPr>
    </w:p>
    <w:p w:rsidR="00805551" w:rsidRPr="00805551" w:rsidRDefault="00805551" w:rsidP="005D7C30">
      <w:pPr>
        <w:jc w:val="both"/>
      </w:pPr>
    </w:p>
    <w:p w:rsidR="005D7C30" w:rsidRPr="00805551" w:rsidRDefault="005D7C30" w:rsidP="005D7C30">
      <w:pPr>
        <w:jc w:val="both"/>
      </w:pPr>
      <w:r w:rsidRPr="00805551">
        <w:t xml:space="preserve">Заместитель главы администрации муниципального округа, заведующий отделом архитектуры, строительства, ЖКХ и экологии </w:t>
      </w:r>
      <w:proofErr w:type="spellStart"/>
      <w:r w:rsidRPr="00805551">
        <w:t>Красицкий</w:t>
      </w:r>
      <w:proofErr w:type="spellEnd"/>
      <w:r w:rsidRPr="00805551">
        <w:t xml:space="preserve"> Е.М.____________ </w:t>
      </w:r>
    </w:p>
    <w:p w:rsidR="005D7C30" w:rsidRPr="00805551" w:rsidRDefault="005D7C30" w:rsidP="005D7C30">
      <w:pPr>
        <w:jc w:val="both"/>
      </w:pPr>
    </w:p>
    <w:p w:rsidR="005D7C30" w:rsidRPr="00805551" w:rsidRDefault="00F42D16" w:rsidP="005D7C30">
      <w:pPr>
        <w:jc w:val="both"/>
      </w:pPr>
      <w:r>
        <w:t>Начальник с</w:t>
      </w:r>
      <w:r w:rsidR="00805551" w:rsidRPr="00805551">
        <w:t>ектор</w:t>
      </w:r>
      <w:r>
        <w:t>а</w:t>
      </w:r>
      <w:r w:rsidR="005D7C30" w:rsidRPr="00805551">
        <w:t xml:space="preserve"> по правовым вопросам и кадрам</w:t>
      </w:r>
      <w:r>
        <w:t xml:space="preserve"> Литвинов Д.В.</w:t>
      </w:r>
      <w:r w:rsidR="005D7C30" w:rsidRPr="00805551">
        <w:t xml:space="preserve">  ________________</w:t>
      </w:r>
    </w:p>
    <w:p w:rsidR="005D7C30" w:rsidRPr="00805551" w:rsidRDefault="005D7C30" w:rsidP="005D7C30">
      <w:pPr>
        <w:jc w:val="both"/>
      </w:pPr>
    </w:p>
    <w:p w:rsidR="005D7C30" w:rsidRPr="00805551" w:rsidRDefault="005D7C30" w:rsidP="008575CB">
      <w:pPr>
        <w:jc w:val="both"/>
      </w:pPr>
    </w:p>
    <w:p w:rsidR="00826C8C" w:rsidRDefault="00826C8C" w:rsidP="00826C8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26C8C" w:rsidSect="00E317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2D6"/>
    <w:multiLevelType w:val="hybridMultilevel"/>
    <w:tmpl w:val="F05465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391663"/>
    <w:multiLevelType w:val="hybridMultilevel"/>
    <w:tmpl w:val="FCC4B71A"/>
    <w:lvl w:ilvl="0" w:tplc="D116F2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592122E"/>
    <w:multiLevelType w:val="hybridMultilevel"/>
    <w:tmpl w:val="B99E7F3C"/>
    <w:lvl w:ilvl="0" w:tplc="D116F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EC0F45"/>
    <w:multiLevelType w:val="hybridMultilevel"/>
    <w:tmpl w:val="BA887510"/>
    <w:lvl w:ilvl="0" w:tplc="D116F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F222E0"/>
    <w:multiLevelType w:val="hybridMultilevel"/>
    <w:tmpl w:val="5F0E0B64"/>
    <w:lvl w:ilvl="0" w:tplc="BFB63A1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809B4"/>
    <w:multiLevelType w:val="hybridMultilevel"/>
    <w:tmpl w:val="CA2A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5249"/>
    <w:multiLevelType w:val="hybridMultilevel"/>
    <w:tmpl w:val="0E0C381A"/>
    <w:lvl w:ilvl="0" w:tplc="D116F2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ECE4EE3"/>
    <w:multiLevelType w:val="hybridMultilevel"/>
    <w:tmpl w:val="7DD8399E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CD7104"/>
    <w:multiLevelType w:val="hybridMultilevel"/>
    <w:tmpl w:val="A230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83851"/>
    <w:rsid w:val="00084BBE"/>
    <w:rsid w:val="000F7F36"/>
    <w:rsid w:val="00135738"/>
    <w:rsid w:val="00153FBB"/>
    <w:rsid w:val="001C19AC"/>
    <w:rsid w:val="001C5D10"/>
    <w:rsid w:val="001D4299"/>
    <w:rsid w:val="00223308"/>
    <w:rsid w:val="00223BE5"/>
    <w:rsid w:val="00227C2F"/>
    <w:rsid w:val="0023387A"/>
    <w:rsid w:val="00255DEF"/>
    <w:rsid w:val="00271720"/>
    <w:rsid w:val="002C39FE"/>
    <w:rsid w:val="002F20DC"/>
    <w:rsid w:val="003008BA"/>
    <w:rsid w:val="00313B9F"/>
    <w:rsid w:val="003207C0"/>
    <w:rsid w:val="00335FD8"/>
    <w:rsid w:val="00340566"/>
    <w:rsid w:val="00346674"/>
    <w:rsid w:val="00353F60"/>
    <w:rsid w:val="00385A7B"/>
    <w:rsid w:val="003A0D37"/>
    <w:rsid w:val="003B318C"/>
    <w:rsid w:val="003D6CA1"/>
    <w:rsid w:val="00425F87"/>
    <w:rsid w:val="00437BBA"/>
    <w:rsid w:val="00451930"/>
    <w:rsid w:val="00477BBF"/>
    <w:rsid w:val="004805F6"/>
    <w:rsid w:val="004925DA"/>
    <w:rsid w:val="00494364"/>
    <w:rsid w:val="004954E7"/>
    <w:rsid w:val="00496AF8"/>
    <w:rsid w:val="004D2F92"/>
    <w:rsid w:val="004E108D"/>
    <w:rsid w:val="004F0302"/>
    <w:rsid w:val="0051232E"/>
    <w:rsid w:val="00534DB6"/>
    <w:rsid w:val="00535884"/>
    <w:rsid w:val="00592B29"/>
    <w:rsid w:val="00596B2B"/>
    <w:rsid w:val="005A7BC5"/>
    <w:rsid w:val="005C187B"/>
    <w:rsid w:val="005D7C30"/>
    <w:rsid w:val="006077D7"/>
    <w:rsid w:val="00622614"/>
    <w:rsid w:val="00626092"/>
    <w:rsid w:val="006533F5"/>
    <w:rsid w:val="006561FE"/>
    <w:rsid w:val="0067644E"/>
    <w:rsid w:val="006866F6"/>
    <w:rsid w:val="006A7798"/>
    <w:rsid w:val="006B2362"/>
    <w:rsid w:val="006B3F68"/>
    <w:rsid w:val="006C364E"/>
    <w:rsid w:val="006D6141"/>
    <w:rsid w:val="006F0F21"/>
    <w:rsid w:val="007401F2"/>
    <w:rsid w:val="007C564D"/>
    <w:rsid w:val="007C56AB"/>
    <w:rsid w:val="007D24BC"/>
    <w:rsid w:val="007D6F16"/>
    <w:rsid w:val="007E3C24"/>
    <w:rsid w:val="00805551"/>
    <w:rsid w:val="00826C8C"/>
    <w:rsid w:val="00830B01"/>
    <w:rsid w:val="00834393"/>
    <w:rsid w:val="008575CB"/>
    <w:rsid w:val="00865C03"/>
    <w:rsid w:val="00870932"/>
    <w:rsid w:val="00882D9D"/>
    <w:rsid w:val="008868CC"/>
    <w:rsid w:val="008A2145"/>
    <w:rsid w:val="0095733D"/>
    <w:rsid w:val="00992DA6"/>
    <w:rsid w:val="009D2E05"/>
    <w:rsid w:val="009E6C0D"/>
    <w:rsid w:val="00A16542"/>
    <w:rsid w:val="00A4016D"/>
    <w:rsid w:val="00A52313"/>
    <w:rsid w:val="00A6084C"/>
    <w:rsid w:val="00A6582D"/>
    <w:rsid w:val="00A67617"/>
    <w:rsid w:val="00A804CA"/>
    <w:rsid w:val="00A82589"/>
    <w:rsid w:val="00AA3CF5"/>
    <w:rsid w:val="00AD7944"/>
    <w:rsid w:val="00AF291D"/>
    <w:rsid w:val="00B014FD"/>
    <w:rsid w:val="00B0786E"/>
    <w:rsid w:val="00B65C2D"/>
    <w:rsid w:val="00B65C80"/>
    <w:rsid w:val="00BB4B02"/>
    <w:rsid w:val="00BC5B18"/>
    <w:rsid w:val="00BD57F5"/>
    <w:rsid w:val="00BE0796"/>
    <w:rsid w:val="00BF7846"/>
    <w:rsid w:val="00C00684"/>
    <w:rsid w:val="00C01CE7"/>
    <w:rsid w:val="00C13B6C"/>
    <w:rsid w:val="00C36857"/>
    <w:rsid w:val="00C407C0"/>
    <w:rsid w:val="00C43209"/>
    <w:rsid w:val="00C54ADC"/>
    <w:rsid w:val="00C76D6A"/>
    <w:rsid w:val="00CC3F0D"/>
    <w:rsid w:val="00CD0DEF"/>
    <w:rsid w:val="00CF58F3"/>
    <w:rsid w:val="00D03974"/>
    <w:rsid w:val="00D07996"/>
    <w:rsid w:val="00D22452"/>
    <w:rsid w:val="00D324F7"/>
    <w:rsid w:val="00D84C69"/>
    <w:rsid w:val="00DD05CA"/>
    <w:rsid w:val="00DD20EB"/>
    <w:rsid w:val="00DD33FA"/>
    <w:rsid w:val="00DD34A5"/>
    <w:rsid w:val="00E3175F"/>
    <w:rsid w:val="00E6155D"/>
    <w:rsid w:val="00E61C38"/>
    <w:rsid w:val="00E66B21"/>
    <w:rsid w:val="00E851AB"/>
    <w:rsid w:val="00E86550"/>
    <w:rsid w:val="00E90BCE"/>
    <w:rsid w:val="00EA5C04"/>
    <w:rsid w:val="00F42D16"/>
    <w:rsid w:val="00F4329F"/>
    <w:rsid w:val="00F530FB"/>
    <w:rsid w:val="00FC0CB9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232E"/>
    <w:pPr>
      <w:keepNext/>
      <w:spacing w:before="240" w:after="60"/>
      <w:ind w:firstLine="567"/>
      <w:outlineLvl w:val="1"/>
    </w:pPr>
    <w:rPr>
      <w:rFonts w:ascii="Cambria" w:hAnsi="Cambria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1C5D10"/>
    <w:pPr>
      <w:ind w:left="720"/>
      <w:contextualSpacing/>
    </w:pPr>
  </w:style>
  <w:style w:type="character" w:styleId="a4">
    <w:name w:val="Hyperlink"/>
    <w:basedOn w:val="a0"/>
    <w:unhideWhenUsed/>
    <w:rsid w:val="001C5D10"/>
    <w:rPr>
      <w:color w:val="0000FF"/>
      <w:u w:val="single"/>
    </w:rPr>
  </w:style>
  <w:style w:type="paragraph" w:styleId="a5">
    <w:name w:val="No Spacing"/>
    <w:link w:val="a6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6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2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9E6C0D"/>
    <w:rPr>
      <w:i/>
      <w:iCs/>
    </w:rPr>
  </w:style>
  <w:style w:type="character" w:customStyle="1" w:styleId="a6">
    <w:name w:val="Без интервала Знак"/>
    <w:link w:val="a5"/>
    <w:locked/>
    <w:rsid w:val="0080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232E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123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3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232E"/>
    <w:pPr>
      <w:keepNext/>
      <w:spacing w:before="240" w:after="60"/>
      <w:ind w:firstLine="567"/>
      <w:outlineLvl w:val="1"/>
    </w:pPr>
    <w:rPr>
      <w:rFonts w:ascii="Cambria" w:hAnsi="Cambria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1C5D10"/>
    <w:pPr>
      <w:ind w:left="720"/>
      <w:contextualSpacing/>
    </w:pPr>
  </w:style>
  <w:style w:type="character" w:styleId="a4">
    <w:name w:val="Hyperlink"/>
    <w:basedOn w:val="a0"/>
    <w:unhideWhenUsed/>
    <w:rsid w:val="001C5D10"/>
    <w:rPr>
      <w:color w:val="0000FF"/>
      <w:u w:val="single"/>
    </w:rPr>
  </w:style>
  <w:style w:type="paragraph" w:styleId="a5">
    <w:name w:val="No Spacing"/>
    <w:link w:val="a6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6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2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9E6C0D"/>
    <w:rPr>
      <w:i/>
      <w:iCs/>
    </w:rPr>
  </w:style>
  <w:style w:type="character" w:customStyle="1" w:styleId="a6">
    <w:name w:val="Без интервала Знак"/>
    <w:link w:val="a5"/>
    <w:locked/>
    <w:rsid w:val="0080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232E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123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3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znesenskoe.52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0A13-A813-44E9-A6EA-1AD56D45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2023-06-28T10:46:00Z</cp:lastPrinted>
  <dcterms:created xsi:type="dcterms:W3CDTF">2023-06-29T08:43:00Z</dcterms:created>
  <dcterms:modified xsi:type="dcterms:W3CDTF">2023-06-29T08:43:00Z</dcterms:modified>
</cp:coreProperties>
</file>