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EB" w:rsidRPr="002F4644" w:rsidRDefault="002F6CEB" w:rsidP="002F6CEB">
      <w:pPr>
        <w:pStyle w:val="4"/>
      </w:pPr>
      <w:r w:rsidRPr="002F4644">
        <w:rPr>
          <w:noProof/>
        </w:rPr>
        <w:drawing>
          <wp:inline distT="0" distB="0" distL="0" distR="0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CEB" w:rsidRPr="002F4644" w:rsidRDefault="002F6CEB" w:rsidP="002F6CEB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2F6CEB" w:rsidRPr="002F4644" w:rsidRDefault="002F6CEB" w:rsidP="002F6CEB">
      <w:pPr>
        <w:jc w:val="center"/>
        <w:rPr>
          <w:sz w:val="32"/>
          <w:szCs w:val="32"/>
        </w:rPr>
      </w:pPr>
      <w:r w:rsidRPr="002F4644">
        <w:rPr>
          <w:sz w:val="32"/>
          <w:szCs w:val="32"/>
        </w:rPr>
        <w:t>АДМИНИСТРАЦИЯ</w:t>
      </w:r>
    </w:p>
    <w:p w:rsidR="002F6CEB" w:rsidRPr="002F4644" w:rsidRDefault="002F6CEB" w:rsidP="002F6CEB">
      <w:pPr>
        <w:jc w:val="center"/>
        <w:rPr>
          <w:sz w:val="32"/>
          <w:szCs w:val="32"/>
        </w:rPr>
      </w:pPr>
      <w:r w:rsidRPr="002F4644">
        <w:rPr>
          <w:sz w:val="32"/>
          <w:szCs w:val="32"/>
        </w:rPr>
        <w:t xml:space="preserve"> ВОЗНЕСЕНСКОГО МУНИЦИПАЛЬНОГО ОКРУГА </w:t>
      </w:r>
    </w:p>
    <w:p w:rsidR="002F6CEB" w:rsidRPr="002F4644" w:rsidRDefault="002F6CEB" w:rsidP="002F6CEB">
      <w:pPr>
        <w:jc w:val="center"/>
        <w:rPr>
          <w:sz w:val="32"/>
          <w:szCs w:val="32"/>
        </w:rPr>
      </w:pPr>
      <w:r w:rsidRPr="002F4644">
        <w:rPr>
          <w:sz w:val="32"/>
          <w:szCs w:val="32"/>
        </w:rPr>
        <w:t>НИЖЕГОРОДСКОЙ ОБЛАСТИ</w:t>
      </w:r>
    </w:p>
    <w:p w:rsidR="002F6CEB" w:rsidRPr="002F4644" w:rsidRDefault="002F6CEB" w:rsidP="002F6CEB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2F6CEB" w:rsidRPr="002F4644" w:rsidRDefault="002F6CEB" w:rsidP="002F6CEB">
      <w:pPr>
        <w:pStyle w:val="1"/>
        <w:rPr>
          <w:rFonts w:ascii="Times New Roman" w:hAnsi="Times New Roman"/>
          <w:b w:val="0"/>
          <w:sz w:val="32"/>
          <w:szCs w:val="32"/>
        </w:rPr>
      </w:pPr>
      <w:r w:rsidRPr="002F4644">
        <w:rPr>
          <w:rFonts w:ascii="Times New Roman" w:hAnsi="Times New Roman"/>
          <w:b w:val="0"/>
          <w:sz w:val="32"/>
          <w:szCs w:val="32"/>
        </w:rPr>
        <w:t>П О С Т А Н О В Л Е Н И Е</w:t>
      </w:r>
    </w:p>
    <w:p w:rsidR="0056338B" w:rsidRPr="002F4644" w:rsidRDefault="0056338B" w:rsidP="0056338B">
      <w:pPr>
        <w:jc w:val="center"/>
        <w:rPr>
          <w:b/>
          <w:sz w:val="24"/>
          <w:szCs w:val="24"/>
        </w:rPr>
      </w:pPr>
    </w:p>
    <w:p w:rsidR="0056338B" w:rsidRDefault="002D2DC3" w:rsidP="002D2DC3">
      <w:pPr>
        <w:jc w:val="both"/>
        <w:rPr>
          <w:sz w:val="24"/>
          <w:szCs w:val="24"/>
        </w:rPr>
      </w:pPr>
      <w:r w:rsidRPr="002D2DC3">
        <w:rPr>
          <w:sz w:val="24"/>
          <w:szCs w:val="24"/>
        </w:rPr>
        <w:t>07 марта</w:t>
      </w:r>
      <w:r w:rsidR="002F6CEB" w:rsidRPr="002F4644">
        <w:rPr>
          <w:sz w:val="24"/>
          <w:szCs w:val="24"/>
        </w:rPr>
        <w:t xml:space="preserve"> 2023 года</w:t>
      </w:r>
      <w:r w:rsidR="00C41B9D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="00C41B9D">
        <w:rPr>
          <w:sz w:val="24"/>
          <w:szCs w:val="24"/>
        </w:rPr>
        <w:t xml:space="preserve">   </w:t>
      </w:r>
      <w:r w:rsidR="0056338B" w:rsidRPr="002F4644">
        <w:rPr>
          <w:sz w:val="24"/>
          <w:szCs w:val="24"/>
        </w:rPr>
        <w:t xml:space="preserve">№ </w:t>
      </w:r>
      <w:r>
        <w:rPr>
          <w:sz w:val="24"/>
          <w:szCs w:val="24"/>
        </w:rPr>
        <w:t>341</w:t>
      </w:r>
    </w:p>
    <w:p w:rsidR="002D2DC3" w:rsidRPr="002F4644" w:rsidRDefault="002D2DC3" w:rsidP="002D2DC3">
      <w:pPr>
        <w:jc w:val="both"/>
        <w:rPr>
          <w:sz w:val="24"/>
          <w:szCs w:val="24"/>
        </w:rPr>
      </w:pPr>
    </w:p>
    <w:p w:rsidR="001D53C6" w:rsidRPr="002F4644" w:rsidRDefault="001D53C6" w:rsidP="001D53C6">
      <w:pPr>
        <w:jc w:val="center"/>
        <w:rPr>
          <w:b/>
          <w:sz w:val="24"/>
          <w:szCs w:val="24"/>
        </w:rPr>
      </w:pPr>
      <w:r w:rsidRPr="002F4644">
        <w:rPr>
          <w:b/>
          <w:sz w:val="24"/>
          <w:szCs w:val="24"/>
        </w:rPr>
        <w:t>Об утв</w:t>
      </w:r>
      <w:r w:rsidR="00ED47C6" w:rsidRPr="002F4644">
        <w:rPr>
          <w:b/>
          <w:sz w:val="24"/>
          <w:szCs w:val="24"/>
        </w:rPr>
        <w:t xml:space="preserve">ерждении Порядка осуществления </w:t>
      </w:r>
      <w:proofErr w:type="gramStart"/>
      <w:r w:rsidRPr="002F4644">
        <w:rPr>
          <w:b/>
          <w:sz w:val="24"/>
          <w:szCs w:val="24"/>
        </w:rPr>
        <w:t>контроля за</w:t>
      </w:r>
      <w:proofErr w:type="gramEnd"/>
      <w:r w:rsidRPr="002F4644">
        <w:rPr>
          <w:b/>
          <w:sz w:val="24"/>
          <w:szCs w:val="24"/>
        </w:rPr>
        <w:t xml:space="preserve"> деятельностью муниципальных автономных, бюджетных и казенных учреждений Вознесенского муниципального округа Нижегородской области</w:t>
      </w:r>
    </w:p>
    <w:p w:rsidR="0056338B" w:rsidRPr="002F4644" w:rsidRDefault="0056338B" w:rsidP="0056338B">
      <w:pPr>
        <w:ind w:right="18"/>
        <w:jc w:val="center"/>
        <w:rPr>
          <w:b/>
          <w:sz w:val="24"/>
          <w:szCs w:val="24"/>
        </w:rPr>
      </w:pPr>
    </w:p>
    <w:p w:rsidR="009676E5" w:rsidRPr="002F4644" w:rsidRDefault="009676E5" w:rsidP="003D6F32">
      <w:pPr>
        <w:spacing w:line="0" w:lineRule="atLeast"/>
        <w:ind w:firstLine="709"/>
        <w:jc w:val="both"/>
        <w:rPr>
          <w:b/>
          <w:sz w:val="24"/>
          <w:szCs w:val="24"/>
        </w:rPr>
      </w:pPr>
      <w:r w:rsidRPr="002F4644">
        <w:rPr>
          <w:sz w:val="24"/>
          <w:szCs w:val="24"/>
        </w:rPr>
        <w:t>В соответствии с пунктом 5.1 статьи 32 Федерального закона от 12 января 1996 года № 7-ФЗ «О некоммерческих организациях», частью 3.23 статьи 2 Федерального закона от 3 ноября 2006 года № 174-ФЗ «Об автономных учреждениях»</w:t>
      </w:r>
      <w:proofErr w:type="gramStart"/>
      <w:r w:rsidR="00462D4C" w:rsidRPr="002F4644">
        <w:rPr>
          <w:sz w:val="24"/>
          <w:szCs w:val="24"/>
        </w:rPr>
        <w:t>,с</w:t>
      </w:r>
      <w:proofErr w:type="gramEnd"/>
      <w:r w:rsidR="00462D4C" w:rsidRPr="002F4644">
        <w:rPr>
          <w:sz w:val="24"/>
          <w:szCs w:val="24"/>
        </w:rPr>
        <w:t>тать</w:t>
      </w:r>
      <w:r w:rsidR="00ED47C6" w:rsidRPr="002F4644">
        <w:rPr>
          <w:sz w:val="24"/>
          <w:szCs w:val="24"/>
        </w:rPr>
        <w:t>ей</w:t>
      </w:r>
      <w:r w:rsidR="00462D4C" w:rsidRPr="002F4644">
        <w:rPr>
          <w:sz w:val="24"/>
          <w:szCs w:val="24"/>
        </w:rPr>
        <w:t xml:space="preserve"> 100 </w:t>
      </w:r>
      <w:r w:rsidR="00462D4C" w:rsidRPr="002F4644">
        <w:rPr>
          <w:sz w:val="24"/>
          <w:szCs w:val="24"/>
          <w:shd w:val="clear" w:color="auto" w:fill="FFFFFF"/>
        </w:rPr>
        <w:t>Федеральн</w:t>
      </w:r>
      <w:r w:rsidR="00ED47C6" w:rsidRPr="002F4644">
        <w:rPr>
          <w:sz w:val="24"/>
          <w:szCs w:val="24"/>
          <w:shd w:val="clear" w:color="auto" w:fill="FFFFFF"/>
        </w:rPr>
        <w:t>ого</w:t>
      </w:r>
      <w:r w:rsidR="00462D4C" w:rsidRPr="002F4644">
        <w:rPr>
          <w:sz w:val="24"/>
          <w:szCs w:val="24"/>
          <w:shd w:val="clear" w:color="auto" w:fill="FFFFFF"/>
        </w:rPr>
        <w:t xml:space="preserve"> закон</w:t>
      </w:r>
      <w:r w:rsidR="00ED47C6" w:rsidRPr="002F4644">
        <w:rPr>
          <w:sz w:val="24"/>
          <w:szCs w:val="24"/>
          <w:shd w:val="clear" w:color="auto" w:fill="FFFFFF"/>
        </w:rPr>
        <w:t>а</w:t>
      </w:r>
      <w:r w:rsidR="00462D4C" w:rsidRPr="002F4644">
        <w:rPr>
          <w:sz w:val="24"/>
          <w:szCs w:val="24"/>
          <w:shd w:val="clear" w:color="auto" w:fill="FFFFFF"/>
        </w:rPr>
        <w:t xml:space="preserve"> от 5 апреля 2013</w:t>
      </w:r>
      <w:r w:rsidR="00ED47C6" w:rsidRPr="002F4644">
        <w:rPr>
          <w:sz w:val="24"/>
          <w:szCs w:val="24"/>
          <w:shd w:val="clear" w:color="auto" w:fill="FFFFFF"/>
        </w:rPr>
        <w:t> г. №44-ФЗ «</w:t>
      </w:r>
      <w:r w:rsidR="00462D4C" w:rsidRPr="002F4644">
        <w:rPr>
          <w:sz w:val="24"/>
          <w:szCs w:val="24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D47C6" w:rsidRPr="002F4644">
        <w:rPr>
          <w:sz w:val="24"/>
          <w:szCs w:val="24"/>
          <w:shd w:val="clear" w:color="auto" w:fill="FFFFFF"/>
        </w:rPr>
        <w:t>»</w:t>
      </w:r>
      <w:r w:rsidRPr="002F4644">
        <w:rPr>
          <w:b/>
          <w:sz w:val="24"/>
          <w:szCs w:val="24"/>
        </w:rPr>
        <w:t>:</w:t>
      </w:r>
    </w:p>
    <w:p w:rsidR="001D53C6" w:rsidRPr="002F4644" w:rsidRDefault="001D53C6" w:rsidP="003D6F32">
      <w:pPr>
        <w:spacing w:line="0" w:lineRule="atLeast"/>
        <w:ind w:firstLine="709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1. Утвердить прилагаемый Порядок осуществления контроля за деятельностью муниципальных автономных, бюджетных и казенных учреждений Вознесенского муниципального округа Нижегородской области.</w:t>
      </w:r>
    </w:p>
    <w:p w:rsidR="0085297A" w:rsidRPr="002F4644" w:rsidRDefault="0085297A" w:rsidP="003D6F32">
      <w:pPr>
        <w:spacing w:line="0" w:lineRule="atLeast"/>
        <w:ind w:firstLine="709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2. Признать утратившим силу постановление администрации Вознесенского муниципального района Нижегородской области от 13.10.2015 года №545 «Об утверждении Порядка осуществления контроля за деятельностью муниципальных автономных, бюджетных и казенных учреждений Вознесенского муниципального района Нижегородской области».</w:t>
      </w:r>
    </w:p>
    <w:p w:rsidR="005140BB" w:rsidRPr="002F4644" w:rsidRDefault="00C41B9D" w:rsidP="003D6F32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5407" w:rsidRPr="002F4644">
        <w:rPr>
          <w:rFonts w:ascii="Times New Roman" w:hAnsi="Times New Roman" w:cs="Times New Roman"/>
          <w:sz w:val="24"/>
          <w:szCs w:val="24"/>
        </w:rPr>
        <w:t>.</w:t>
      </w:r>
      <w:r w:rsidR="002F6CEB" w:rsidRPr="002F4644">
        <w:rPr>
          <w:rFonts w:ascii="Times New Roman" w:hAnsi="Times New Roman" w:cs="Times New Roman"/>
          <w:sz w:val="24"/>
          <w:szCs w:val="24"/>
        </w:rPr>
        <w:t>Разместить настоящее постановление на официальном сайте администрации Вознесенского муниципального округа Нижегородской области (voznesenskoe.52gov.ru).</w:t>
      </w:r>
    </w:p>
    <w:p w:rsidR="005140BB" w:rsidRPr="002F4644" w:rsidRDefault="00C41B9D" w:rsidP="003D6F32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40BB" w:rsidRPr="002F4644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начальника финансового управления </w:t>
      </w:r>
      <w:proofErr w:type="spellStart"/>
      <w:r w:rsidR="0034010A" w:rsidRPr="002F4644">
        <w:rPr>
          <w:rFonts w:ascii="Times New Roman" w:hAnsi="Times New Roman" w:cs="Times New Roman"/>
          <w:sz w:val="24"/>
          <w:szCs w:val="24"/>
        </w:rPr>
        <w:t>М.Е.</w:t>
      </w:r>
      <w:r w:rsidR="005140BB" w:rsidRPr="002F4644">
        <w:rPr>
          <w:rFonts w:ascii="Times New Roman" w:hAnsi="Times New Roman" w:cs="Times New Roman"/>
          <w:sz w:val="24"/>
          <w:szCs w:val="24"/>
        </w:rPr>
        <w:t>Епишкову</w:t>
      </w:r>
      <w:proofErr w:type="spellEnd"/>
      <w:r w:rsidR="005140BB" w:rsidRPr="002F4644">
        <w:rPr>
          <w:rFonts w:ascii="Times New Roman" w:hAnsi="Times New Roman" w:cs="Times New Roman"/>
          <w:sz w:val="24"/>
          <w:szCs w:val="24"/>
        </w:rPr>
        <w:t>.</w:t>
      </w:r>
    </w:p>
    <w:p w:rsidR="0056338B" w:rsidRPr="002F4644" w:rsidRDefault="0056338B" w:rsidP="003D6F32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4"/>
          <w:szCs w:val="24"/>
        </w:rPr>
      </w:pPr>
    </w:p>
    <w:p w:rsidR="00AB03E3" w:rsidRPr="002F4644" w:rsidRDefault="00AB03E3" w:rsidP="003D6F32">
      <w:pPr>
        <w:spacing w:line="0" w:lineRule="atLeast"/>
        <w:ind w:firstLine="709"/>
        <w:jc w:val="both"/>
        <w:rPr>
          <w:sz w:val="28"/>
          <w:szCs w:val="28"/>
        </w:rPr>
      </w:pPr>
    </w:p>
    <w:p w:rsidR="0056338B" w:rsidRPr="002F4644" w:rsidRDefault="0056338B" w:rsidP="003D6F32">
      <w:pPr>
        <w:spacing w:line="0" w:lineRule="atLeast"/>
        <w:ind w:firstLine="709"/>
        <w:rPr>
          <w:sz w:val="28"/>
          <w:szCs w:val="28"/>
        </w:rPr>
      </w:pPr>
    </w:p>
    <w:p w:rsidR="0034010A" w:rsidRPr="002F4644" w:rsidRDefault="0056338B" w:rsidP="003D6F32">
      <w:pPr>
        <w:tabs>
          <w:tab w:val="left" w:pos="851"/>
          <w:tab w:val="left" w:pos="8931"/>
        </w:tabs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r w:rsidRPr="002F4644">
        <w:rPr>
          <w:sz w:val="24"/>
          <w:szCs w:val="24"/>
        </w:rPr>
        <w:t>Глава местного</w:t>
      </w:r>
    </w:p>
    <w:p w:rsidR="009A04A8" w:rsidRPr="002F4644" w:rsidRDefault="0056338B" w:rsidP="003D6F32">
      <w:pPr>
        <w:tabs>
          <w:tab w:val="left" w:pos="851"/>
          <w:tab w:val="left" w:pos="8931"/>
        </w:tabs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r w:rsidRPr="002F4644">
        <w:rPr>
          <w:sz w:val="24"/>
          <w:szCs w:val="24"/>
        </w:rPr>
        <w:t xml:space="preserve"> самоуправления </w:t>
      </w:r>
      <w:r w:rsidR="0034010A" w:rsidRPr="002F4644">
        <w:rPr>
          <w:sz w:val="24"/>
          <w:szCs w:val="24"/>
        </w:rPr>
        <w:t>округа</w:t>
      </w:r>
      <w:r w:rsidR="00920D65">
        <w:rPr>
          <w:sz w:val="24"/>
          <w:szCs w:val="24"/>
        </w:rPr>
        <w:t xml:space="preserve">                                                                                   </w:t>
      </w:r>
      <w:r w:rsidR="0083044A" w:rsidRPr="002F4644">
        <w:rPr>
          <w:sz w:val="24"/>
          <w:szCs w:val="24"/>
        </w:rPr>
        <w:t>И.А. Мартынов</w:t>
      </w:r>
    </w:p>
    <w:p w:rsidR="00445814" w:rsidRPr="002F4644" w:rsidRDefault="00445814" w:rsidP="003D6F32">
      <w:pPr>
        <w:tabs>
          <w:tab w:val="left" w:pos="851"/>
          <w:tab w:val="left" w:pos="8931"/>
        </w:tabs>
        <w:autoSpaceDE w:val="0"/>
        <w:autoSpaceDN w:val="0"/>
        <w:adjustRightInd w:val="0"/>
        <w:spacing w:line="0" w:lineRule="atLeast"/>
        <w:rPr>
          <w:sz w:val="24"/>
          <w:szCs w:val="24"/>
        </w:rPr>
      </w:pPr>
    </w:p>
    <w:p w:rsidR="00445814" w:rsidRPr="002F4644" w:rsidRDefault="00445814" w:rsidP="003D6F32">
      <w:pPr>
        <w:tabs>
          <w:tab w:val="left" w:pos="851"/>
          <w:tab w:val="left" w:pos="8931"/>
        </w:tabs>
        <w:autoSpaceDE w:val="0"/>
        <w:autoSpaceDN w:val="0"/>
        <w:adjustRightInd w:val="0"/>
        <w:spacing w:line="0" w:lineRule="atLeast"/>
        <w:ind w:firstLine="709"/>
        <w:rPr>
          <w:sz w:val="24"/>
          <w:szCs w:val="24"/>
        </w:rPr>
      </w:pPr>
    </w:p>
    <w:p w:rsidR="00445814" w:rsidRPr="002F4644" w:rsidRDefault="00445814" w:rsidP="003D6F32">
      <w:pPr>
        <w:tabs>
          <w:tab w:val="left" w:pos="851"/>
          <w:tab w:val="left" w:pos="8931"/>
        </w:tabs>
        <w:autoSpaceDE w:val="0"/>
        <w:autoSpaceDN w:val="0"/>
        <w:adjustRightInd w:val="0"/>
        <w:spacing w:line="0" w:lineRule="atLeast"/>
        <w:ind w:firstLine="709"/>
        <w:rPr>
          <w:sz w:val="24"/>
          <w:szCs w:val="24"/>
        </w:rPr>
      </w:pPr>
    </w:p>
    <w:p w:rsidR="00445814" w:rsidRPr="002F4644" w:rsidRDefault="00445814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p w:rsidR="00445814" w:rsidRPr="002F4644" w:rsidRDefault="00445814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p w:rsidR="00445814" w:rsidRPr="002F4644" w:rsidRDefault="00445814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p w:rsidR="00445814" w:rsidRPr="002F4644" w:rsidRDefault="00445814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p w:rsidR="00445814" w:rsidRPr="002F4644" w:rsidRDefault="00445814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p w:rsidR="00445814" w:rsidRPr="002F4644" w:rsidRDefault="00445814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p w:rsidR="00445814" w:rsidRPr="002F4644" w:rsidRDefault="00445814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p w:rsidR="00C41B9D" w:rsidRPr="002F4644" w:rsidRDefault="002D2DC3" w:rsidP="00445814">
      <w:pPr>
        <w:spacing w:line="276" w:lineRule="auto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</w:t>
      </w:r>
    </w:p>
    <w:p w:rsidR="00565026" w:rsidRPr="002F4644" w:rsidRDefault="0085297A" w:rsidP="00565026">
      <w:pPr>
        <w:jc w:val="right"/>
        <w:rPr>
          <w:sz w:val="24"/>
          <w:szCs w:val="24"/>
        </w:rPr>
      </w:pPr>
      <w:r w:rsidRPr="002F4644">
        <w:rPr>
          <w:sz w:val="24"/>
          <w:szCs w:val="24"/>
        </w:rPr>
        <w:t>У</w:t>
      </w:r>
      <w:r w:rsidR="0034010A" w:rsidRPr="002F4644">
        <w:rPr>
          <w:sz w:val="24"/>
          <w:szCs w:val="24"/>
        </w:rPr>
        <w:t xml:space="preserve">ТВЕРЖДЕН </w:t>
      </w:r>
    </w:p>
    <w:p w:rsidR="0034010A" w:rsidRPr="002F4644" w:rsidRDefault="0034010A" w:rsidP="00565026">
      <w:pPr>
        <w:jc w:val="right"/>
        <w:rPr>
          <w:sz w:val="24"/>
          <w:szCs w:val="24"/>
        </w:rPr>
      </w:pPr>
      <w:r w:rsidRPr="002F4644">
        <w:rPr>
          <w:sz w:val="24"/>
          <w:szCs w:val="24"/>
        </w:rPr>
        <w:t xml:space="preserve">постановлением администрации </w:t>
      </w:r>
    </w:p>
    <w:p w:rsidR="0034010A" w:rsidRPr="002F4644" w:rsidRDefault="0034010A" w:rsidP="00565026">
      <w:pPr>
        <w:jc w:val="right"/>
        <w:rPr>
          <w:sz w:val="24"/>
          <w:szCs w:val="24"/>
        </w:rPr>
      </w:pPr>
      <w:r w:rsidRPr="002F4644">
        <w:rPr>
          <w:sz w:val="24"/>
          <w:szCs w:val="24"/>
        </w:rPr>
        <w:t>Вознесенского муниципального округа</w:t>
      </w:r>
    </w:p>
    <w:p w:rsidR="0034010A" w:rsidRPr="002F4644" w:rsidRDefault="0034010A" w:rsidP="00565026">
      <w:pPr>
        <w:jc w:val="right"/>
        <w:rPr>
          <w:sz w:val="24"/>
          <w:szCs w:val="24"/>
        </w:rPr>
      </w:pPr>
      <w:r w:rsidRPr="002F4644">
        <w:rPr>
          <w:sz w:val="24"/>
          <w:szCs w:val="24"/>
        </w:rPr>
        <w:t>Нижегородской области</w:t>
      </w:r>
    </w:p>
    <w:p w:rsidR="009A04A8" w:rsidRPr="002F4644" w:rsidRDefault="0034010A" w:rsidP="00565026">
      <w:pPr>
        <w:tabs>
          <w:tab w:val="left" w:pos="851"/>
          <w:tab w:val="left" w:pos="8931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2F4644">
        <w:rPr>
          <w:sz w:val="24"/>
          <w:szCs w:val="24"/>
        </w:rPr>
        <w:t xml:space="preserve">от  </w:t>
      </w:r>
      <w:r w:rsidR="002D2DC3">
        <w:rPr>
          <w:sz w:val="24"/>
          <w:szCs w:val="24"/>
        </w:rPr>
        <w:t>07.03.</w:t>
      </w:r>
      <w:r w:rsidR="009D4C07" w:rsidRPr="002F4644">
        <w:rPr>
          <w:sz w:val="24"/>
          <w:szCs w:val="24"/>
        </w:rPr>
        <w:t>2023г</w:t>
      </w:r>
      <w:r w:rsidRPr="002F4644">
        <w:rPr>
          <w:sz w:val="24"/>
          <w:szCs w:val="24"/>
        </w:rPr>
        <w:t xml:space="preserve"> № </w:t>
      </w:r>
      <w:r w:rsidR="002D2DC3">
        <w:rPr>
          <w:sz w:val="24"/>
          <w:szCs w:val="24"/>
        </w:rPr>
        <w:t>341</w:t>
      </w:r>
      <w:bookmarkStart w:id="0" w:name="_GoBack"/>
      <w:bookmarkEnd w:id="0"/>
    </w:p>
    <w:p w:rsidR="00966213" w:rsidRPr="00685B1A" w:rsidRDefault="00966213" w:rsidP="00966213">
      <w:pPr>
        <w:pStyle w:val="1"/>
        <w:rPr>
          <w:rFonts w:ascii="Times New Roman" w:hAnsi="Times New Roman"/>
          <w:sz w:val="24"/>
          <w:szCs w:val="24"/>
        </w:rPr>
      </w:pPr>
    </w:p>
    <w:p w:rsidR="001D53C6" w:rsidRPr="00685B1A" w:rsidRDefault="001D53C6" w:rsidP="001D53C6">
      <w:pPr>
        <w:jc w:val="center"/>
        <w:rPr>
          <w:b/>
          <w:sz w:val="24"/>
          <w:szCs w:val="24"/>
        </w:rPr>
      </w:pPr>
      <w:r w:rsidRPr="00685B1A">
        <w:rPr>
          <w:b/>
          <w:sz w:val="24"/>
          <w:szCs w:val="24"/>
        </w:rPr>
        <w:t>ПОРЯДОК</w:t>
      </w:r>
    </w:p>
    <w:p w:rsidR="001D53C6" w:rsidRPr="00685B1A" w:rsidRDefault="001D53C6" w:rsidP="001D53C6">
      <w:pPr>
        <w:jc w:val="center"/>
        <w:rPr>
          <w:b/>
          <w:sz w:val="24"/>
          <w:szCs w:val="24"/>
        </w:rPr>
      </w:pPr>
      <w:r w:rsidRPr="00685B1A">
        <w:rPr>
          <w:b/>
          <w:sz w:val="24"/>
          <w:szCs w:val="24"/>
        </w:rPr>
        <w:t xml:space="preserve">осуществления контроля за деятельностью муниципальных автономных, бюджетных и казенных учреждений </w:t>
      </w:r>
      <w:r w:rsidR="00A57C17" w:rsidRPr="00685B1A">
        <w:rPr>
          <w:b/>
          <w:sz w:val="24"/>
          <w:szCs w:val="24"/>
        </w:rPr>
        <w:t xml:space="preserve">Вознесенского </w:t>
      </w:r>
      <w:r w:rsidRPr="00685B1A">
        <w:rPr>
          <w:b/>
          <w:sz w:val="24"/>
          <w:szCs w:val="24"/>
        </w:rPr>
        <w:t>муниципального округа Нижегородской области</w:t>
      </w:r>
    </w:p>
    <w:p w:rsidR="001D53C6" w:rsidRPr="00685B1A" w:rsidRDefault="001D53C6" w:rsidP="001D53C6">
      <w:pPr>
        <w:jc w:val="center"/>
        <w:rPr>
          <w:sz w:val="24"/>
          <w:szCs w:val="24"/>
        </w:rPr>
      </w:pPr>
      <w:r w:rsidRPr="00685B1A">
        <w:rPr>
          <w:sz w:val="24"/>
          <w:szCs w:val="24"/>
        </w:rPr>
        <w:t>(далее – Порядок)</w:t>
      </w:r>
    </w:p>
    <w:p w:rsidR="001D53C6" w:rsidRPr="002F4644" w:rsidRDefault="001D53C6" w:rsidP="001D53C6">
      <w:pPr>
        <w:jc w:val="center"/>
        <w:rPr>
          <w:sz w:val="28"/>
          <w:szCs w:val="28"/>
        </w:rPr>
      </w:pPr>
    </w:p>
    <w:p w:rsidR="001D53C6" w:rsidRPr="002F4644" w:rsidRDefault="001D53C6" w:rsidP="001D53C6">
      <w:pPr>
        <w:jc w:val="center"/>
        <w:rPr>
          <w:b/>
          <w:sz w:val="24"/>
          <w:szCs w:val="24"/>
        </w:rPr>
      </w:pPr>
      <w:r w:rsidRPr="002F4644">
        <w:rPr>
          <w:b/>
          <w:sz w:val="24"/>
          <w:szCs w:val="24"/>
        </w:rPr>
        <w:t>1. Общие положения</w:t>
      </w:r>
    </w:p>
    <w:p w:rsidR="001D53C6" w:rsidRPr="002F4644" w:rsidRDefault="001D53C6" w:rsidP="001D53C6">
      <w:pPr>
        <w:jc w:val="center"/>
        <w:rPr>
          <w:sz w:val="24"/>
          <w:szCs w:val="24"/>
        </w:rPr>
      </w:pP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1.1. Настоящий Порядок определяет общие принципы и требования по организации и осуществлению контроля за деятельностью муниципальных автономных, бюджетных и казенных учреждений </w:t>
      </w:r>
      <w:r w:rsidR="00A57C17" w:rsidRPr="002F4644">
        <w:rPr>
          <w:sz w:val="24"/>
          <w:szCs w:val="24"/>
        </w:rPr>
        <w:t>Вознесенского</w:t>
      </w:r>
      <w:r w:rsidRPr="002F4644">
        <w:rPr>
          <w:sz w:val="24"/>
          <w:szCs w:val="24"/>
        </w:rPr>
        <w:t xml:space="preserve"> муниципального округа Нижегородской области (далее – объекты контроля).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1.2. Контроль за деятельностью объектов контроля осуществляется главными распорядителями бюджетных средств </w:t>
      </w:r>
      <w:r w:rsidR="00A57C17" w:rsidRPr="002F4644">
        <w:rPr>
          <w:sz w:val="24"/>
          <w:szCs w:val="24"/>
        </w:rPr>
        <w:t>Вознесенского</w:t>
      </w:r>
      <w:r w:rsidRPr="002F4644">
        <w:rPr>
          <w:sz w:val="24"/>
          <w:szCs w:val="24"/>
        </w:rPr>
        <w:t xml:space="preserve"> муниципального округа Нижегородской области </w:t>
      </w:r>
      <w:r w:rsidR="00C34D54" w:rsidRPr="002F4644">
        <w:rPr>
          <w:sz w:val="24"/>
          <w:szCs w:val="24"/>
        </w:rPr>
        <w:t xml:space="preserve">(далее – главные распорядители </w:t>
      </w:r>
      <w:r w:rsidRPr="002F4644">
        <w:rPr>
          <w:sz w:val="24"/>
          <w:szCs w:val="24"/>
        </w:rPr>
        <w:t>бюджетных средств).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1.3. Предметом контроля</w:t>
      </w:r>
      <w:r w:rsidR="00C76268">
        <w:rPr>
          <w:sz w:val="24"/>
          <w:szCs w:val="24"/>
        </w:rPr>
        <w:t xml:space="preserve"> </w:t>
      </w:r>
      <w:r w:rsidR="00C76268" w:rsidRPr="002F4644">
        <w:rPr>
          <w:sz w:val="24"/>
          <w:szCs w:val="24"/>
        </w:rPr>
        <w:t>(проверяемы</w:t>
      </w:r>
      <w:r w:rsidR="00C76268">
        <w:rPr>
          <w:sz w:val="24"/>
          <w:szCs w:val="24"/>
        </w:rPr>
        <w:t>е</w:t>
      </w:r>
      <w:r w:rsidR="00C76268" w:rsidRPr="002F4644">
        <w:rPr>
          <w:sz w:val="24"/>
          <w:szCs w:val="24"/>
        </w:rPr>
        <w:t xml:space="preserve"> вопрос</w:t>
      </w:r>
      <w:r w:rsidR="00C76268">
        <w:rPr>
          <w:sz w:val="24"/>
          <w:szCs w:val="24"/>
        </w:rPr>
        <w:t>ы</w:t>
      </w:r>
      <w:r w:rsidR="00C76268" w:rsidRPr="002F4644">
        <w:rPr>
          <w:sz w:val="24"/>
          <w:szCs w:val="24"/>
        </w:rPr>
        <w:t>)</w:t>
      </w:r>
      <w:r w:rsidRPr="002F4644">
        <w:rPr>
          <w:sz w:val="24"/>
          <w:szCs w:val="24"/>
        </w:rPr>
        <w:t>, осуществляемого в соответствии с настоящим Порядком, являются: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1) соответствие видов деятельности (основных и иных, не являющихся основными) объектов контроля целям, предусмотренным их учредительными документами;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2) соответствие услуг (работ), которые оказываются потребителям за плату, услугам (работам), предусмотренным нормативными правовыми (правовыми) актами;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3) формирование цен (тарифов) на платные услуги (работы), оказываемые потребителям;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4) выполнение автономным, бюджетным учреждением плана финансово-хозяйственной деятельности;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5) выполнение автономным, бюджетным учреждением муниципального задания на оказание муниципальных услуг (выполнение работ);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6) выполнение казенным учреждением муниципального задания на оказание муниципальных услуг (выполнение работ) в случае его утверждения;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7) качество оказания объектами контроля муниципальных услуг (выполнения работ), в том числе наличие жалоб потребителей и принятые по результатам их рассмотрения меры;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8) эффективное использование имущества, находящегося у объектов контроля на праве оперативного управления, обоснованность списания имущества, а также обеспечение его сохранности;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9) эффективное использование средств субсидий, выделенных на выполнение муниципального задания, субсидий на иные цели автономному, бюджетному учреждению;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10) организация и ведение бухгалтерского учета автономным, бюджетным учреждением; 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11) достоверность и полнота бухгалтерской и иной регламентированной отчетности о результатах деятельности объектов контроля;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lastRenderedPageBreak/>
        <w:t>12) обоснованность изменения (увеличения, уменьшения) дебиторской и кредиторской задолженности автономного, бюджетного учреждения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</w:t>
      </w:r>
      <w:r w:rsidR="00ED47C6" w:rsidRPr="002F4644">
        <w:rPr>
          <w:sz w:val="24"/>
          <w:szCs w:val="24"/>
        </w:rPr>
        <w:t>;</w:t>
      </w:r>
    </w:p>
    <w:p w:rsidR="00ED47C6" w:rsidRPr="002F4644" w:rsidRDefault="00ED47C6" w:rsidP="003D6F32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  <w:shd w:val="clear" w:color="auto" w:fill="FFFFFF"/>
        </w:rPr>
        <w:t xml:space="preserve">13) соблюдение объектами контроля, в том числе их контрактными службами, контрактными управляющими, комиссиями по осуществлению закупок, </w:t>
      </w:r>
      <w:hyperlink r:id="rId8" w:anchor="/document/70353464/entry/2" w:history="1">
        <w:r w:rsidRPr="002F4644">
          <w:rPr>
            <w:rStyle w:val="a8"/>
            <w:color w:val="auto"/>
            <w:sz w:val="24"/>
            <w:szCs w:val="24"/>
            <w:u w:val="none"/>
            <w:shd w:val="clear" w:color="auto" w:fill="FFFFFF"/>
          </w:rPr>
          <w:t>законодательства</w:t>
        </w:r>
      </w:hyperlink>
      <w:r w:rsidRPr="002F4644">
        <w:rPr>
          <w:sz w:val="24"/>
          <w:szCs w:val="24"/>
          <w:shd w:val="clear" w:color="auto" w:fill="FFFFFF"/>
        </w:rPr>
        <w:t xml:space="preserve"> Российской Федерации о контрактной системе в сфере закупок.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1.4. Основными целями осуществления контроля являются: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1) оценка результатов деятельности объектов контроля;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2) выявление отклонений в деятельности объектов контроля (соотношение плановых и фактических значений результатов, осуществление дополнительных видов деятельности при невыполнении (некачественном выполнении) основных видов деятельности, оказание муниципальными учреждениями </w:t>
      </w:r>
      <w:r w:rsidR="00A57C17" w:rsidRPr="002F4644">
        <w:rPr>
          <w:sz w:val="24"/>
          <w:szCs w:val="24"/>
        </w:rPr>
        <w:t>Вознесенского</w:t>
      </w:r>
      <w:r w:rsidRPr="002F4644">
        <w:rPr>
          <w:sz w:val="24"/>
          <w:szCs w:val="24"/>
        </w:rPr>
        <w:t xml:space="preserve"> муниципального округа Нижегородской области платных услуг (выполнение работ), не предусмотренных уставами) и выработка рекомендаций по их устранению;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3) обеспечение состава, качества и объема (содержания) оказываемых муниципальных услуг (выполняемых работ), условий, порядка и результатов оказания муниципальных услуг (выполнения работ), определенных в государственном задании;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4) формирование информационной базы об объеме и качестве оказываемых муниципальных услуг (выполняемых работ);</w:t>
      </w:r>
    </w:p>
    <w:p w:rsidR="006247C2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5) обеспечение сохранности и эффективного использования недвижимого имущества и особо ценного движимого имущества, принадлежащих на праве собственности </w:t>
      </w:r>
      <w:r w:rsidR="00A57C17" w:rsidRPr="002F4644">
        <w:rPr>
          <w:sz w:val="24"/>
          <w:szCs w:val="24"/>
        </w:rPr>
        <w:t>Вознесенско</w:t>
      </w:r>
      <w:r w:rsidR="0096274A" w:rsidRPr="002F4644">
        <w:rPr>
          <w:sz w:val="24"/>
          <w:szCs w:val="24"/>
        </w:rPr>
        <w:t>му</w:t>
      </w:r>
      <w:r w:rsidRPr="002F4644">
        <w:rPr>
          <w:sz w:val="24"/>
          <w:szCs w:val="24"/>
        </w:rPr>
        <w:t xml:space="preserve"> муниципально</w:t>
      </w:r>
      <w:r w:rsidR="00CA3D84" w:rsidRPr="002F4644">
        <w:rPr>
          <w:sz w:val="24"/>
          <w:szCs w:val="24"/>
        </w:rPr>
        <w:t>му</w:t>
      </w:r>
      <w:r w:rsidRPr="002F4644">
        <w:rPr>
          <w:sz w:val="24"/>
          <w:szCs w:val="24"/>
        </w:rPr>
        <w:t xml:space="preserve"> округ</w:t>
      </w:r>
      <w:r w:rsidR="00CA3D84" w:rsidRPr="002F4644">
        <w:rPr>
          <w:sz w:val="24"/>
          <w:szCs w:val="24"/>
        </w:rPr>
        <w:t>у</w:t>
      </w:r>
      <w:r w:rsidRPr="002F4644">
        <w:rPr>
          <w:sz w:val="24"/>
          <w:szCs w:val="24"/>
        </w:rPr>
        <w:t xml:space="preserve"> Нижегородской области, установление фактического наличия и состояния имущества, выявление неиспользуемого имущества, выявление нарушений законодательства Российской Федерации и Нижегородской области, муниципальных правовых актов </w:t>
      </w:r>
      <w:r w:rsidR="00A57C17" w:rsidRPr="002F4644">
        <w:rPr>
          <w:sz w:val="24"/>
          <w:szCs w:val="24"/>
        </w:rPr>
        <w:t xml:space="preserve">Вознесенского </w:t>
      </w:r>
      <w:r w:rsidRPr="002F4644">
        <w:rPr>
          <w:sz w:val="24"/>
          <w:szCs w:val="24"/>
        </w:rPr>
        <w:t>муниципального округа Нижегородской области, содержащих нормы о порядке использования, распоряжения и сохранности имущества объектами контроля</w:t>
      </w:r>
      <w:r w:rsidR="006247C2" w:rsidRPr="002F4644">
        <w:rPr>
          <w:sz w:val="24"/>
          <w:szCs w:val="24"/>
        </w:rPr>
        <w:t>;</w:t>
      </w:r>
    </w:p>
    <w:p w:rsidR="001D53C6" w:rsidRPr="002F4644" w:rsidRDefault="006247C2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  <w:shd w:val="clear" w:color="auto" w:fill="FFFFFF"/>
        </w:rPr>
        <w:t>6) соблюдение законодательных и иных нормативных правовых актов о контрактной системе в сфере закупок товаров, работ, услуг</w:t>
      </w:r>
      <w:r w:rsidR="001D53C6" w:rsidRPr="002F4644">
        <w:rPr>
          <w:sz w:val="24"/>
          <w:szCs w:val="24"/>
        </w:rPr>
        <w:t>.</w:t>
      </w:r>
    </w:p>
    <w:p w:rsidR="001D53C6" w:rsidRPr="002F4644" w:rsidRDefault="001D53C6" w:rsidP="001D53C6">
      <w:pPr>
        <w:jc w:val="center"/>
        <w:rPr>
          <w:sz w:val="24"/>
          <w:szCs w:val="24"/>
        </w:rPr>
      </w:pPr>
    </w:p>
    <w:p w:rsidR="001D53C6" w:rsidRPr="002F4644" w:rsidRDefault="001D53C6" w:rsidP="001D53C6">
      <w:pPr>
        <w:jc w:val="center"/>
        <w:rPr>
          <w:b/>
          <w:sz w:val="24"/>
          <w:szCs w:val="24"/>
        </w:rPr>
      </w:pPr>
      <w:r w:rsidRPr="002F4644">
        <w:rPr>
          <w:b/>
          <w:sz w:val="24"/>
          <w:szCs w:val="24"/>
        </w:rPr>
        <w:t>2. Контрольные мероприятия и формы их осуществления</w:t>
      </w:r>
    </w:p>
    <w:p w:rsidR="001D53C6" w:rsidRPr="002F4644" w:rsidRDefault="001D53C6" w:rsidP="001D53C6">
      <w:pPr>
        <w:jc w:val="center"/>
        <w:rPr>
          <w:sz w:val="24"/>
          <w:szCs w:val="24"/>
        </w:rPr>
      </w:pP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2.1. К контрольным мероприятиям за деятельностью объектов контроля относятся проведение уполномоченными должностными лицами главных распорядителей бюджетных средств проверок деятельности объектов контроля.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2.2.  Контроль за деятельностью муниципальных автономных, бюджетных и казенных учреждений </w:t>
      </w:r>
      <w:r w:rsidR="00EE0B49" w:rsidRPr="002F4644">
        <w:rPr>
          <w:sz w:val="24"/>
          <w:szCs w:val="24"/>
        </w:rPr>
        <w:t>Вознесенского</w:t>
      </w:r>
      <w:r w:rsidRPr="002F4644">
        <w:rPr>
          <w:sz w:val="24"/>
          <w:szCs w:val="24"/>
        </w:rPr>
        <w:t xml:space="preserve"> муниципального округа Нижегородской области осуществляются главными распорядителями бюджетных средств.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2.3. Проверки осуществляются в форме камеральной проверки отчетности объектов контроля или выездной проверки.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2.4. Камеральная проверка проводится по местонахождению главного распорядителя бюджетных средств.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2.5. Камеральная проверка проводится в процессе текущей деятельности по мере поступления соответствующих документов главного распорядителя бюджетных средств и не требует издания отдельного решения о проведении проверки.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2.6. При осуществлении камеральной проверки анализируются сведения, содержащиеся в отчетах, представленных главному распорядителю бюджетных средств о результатах их деятельности, о выполнении плана финансово-хозяйственной деятельности.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2.7. Выездная проверка проводится по местонахождению объекта проверки.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lastRenderedPageBreak/>
        <w:t>2.8. Проведение выездных проверок осуществляется в форме плановых проверок, а также внеплановых проверок.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2.9. </w:t>
      </w:r>
      <w:r w:rsidR="0096274A" w:rsidRPr="002F4644">
        <w:rPr>
          <w:sz w:val="24"/>
          <w:szCs w:val="24"/>
        </w:rPr>
        <w:t xml:space="preserve">В случае проведения выездных проверок, </w:t>
      </w:r>
      <w:r w:rsidRPr="002F4644">
        <w:rPr>
          <w:sz w:val="24"/>
          <w:szCs w:val="24"/>
        </w:rPr>
        <w:t xml:space="preserve">составляется </w:t>
      </w:r>
      <w:r w:rsidR="0096274A" w:rsidRPr="002F4644">
        <w:rPr>
          <w:sz w:val="24"/>
          <w:szCs w:val="24"/>
        </w:rPr>
        <w:t xml:space="preserve">План проверок </w:t>
      </w:r>
      <w:r w:rsidRPr="002F4644">
        <w:rPr>
          <w:sz w:val="24"/>
          <w:szCs w:val="24"/>
        </w:rPr>
        <w:t xml:space="preserve">на очередной календарный год, </w:t>
      </w:r>
      <w:r w:rsidR="0096274A" w:rsidRPr="002F4644">
        <w:rPr>
          <w:sz w:val="24"/>
          <w:szCs w:val="24"/>
        </w:rPr>
        <w:t xml:space="preserve">который </w:t>
      </w:r>
      <w:r w:rsidRPr="002F4644">
        <w:rPr>
          <w:sz w:val="24"/>
          <w:szCs w:val="24"/>
        </w:rPr>
        <w:t xml:space="preserve">подписывается руководителем главного распорядителя бюджетных средств (либо лицом, его замещающим), и не позднее 25 декабря предшествующего года направляется с сопроводительным письмом для согласования в финансовое управление администрации </w:t>
      </w:r>
      <w:r w:rsidR="00EE0B49" w:rsidRPr="002F4644">
        <w:rPr>
          <w:sz w:val="24"/>
          <w:szCs w:val="24"/>
        </w:rPr>
        <w:t>Вознесенского</w:t>
      </w:r>
      <w:r w:rsidRPr="002F4644">
        <w:rPr>
          <w:sz w:val="24"/>
          <w:szCs w:val="24"/>
        </w:rPr>
        <w:t xml:space="preserve"> муниципального </w:t>
      </w:r>
      <w:r w:rsidR="00CA3D84" w:rsidRPr="002F4644">
        <w:rPr>
          <w:sz w:val="24"/>
          <w:szCs w:val="24"/>
        </w:rPr>
        <w:t>округа</w:t>
      </w:r>
      <w:r w:rsidRPr="002F4644">
        <w:rPr>
          <w:sz w:val="24"/>
          <w:szCs w:val="24"/>
        </w:rPr>
        <w:t xml:space="preserve"> Нижегородской области.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Внесение изменений в план проверок осуществляется по согласованию с финансовым управлением администрации </w:t>
      </w:r>
      <w:r w:rsidR="00EE0B49" w:rsidRPr="002F4644">
        <w:rPr>
          <w:sz w:val="24"/>
          <w:szCs w:val="24"/>
        </w:rPr>
        <w:t>Вознесенского</w:t>
      </w:r>
      <w:r w:rsidRPr="002F4644">
        <w:rPr>
          <w:sz w:val="24"/>
          <w:szCs w:val="24"/>
        </w:rPr>
        <w:t xml:space="preserve"> муниципального </w:t>
      </w:r>
      <w:r w:rsidR="00CA3D84" w:rsidRPr="002F4644">
        <w:rPr>
          <w:sz w:val="24"/>
          <w:szCs w:val="24"/>
        </w:rPr>
        <w:t>округа</w:t>
      </w:r>
      <w:r w:rsidRPr="002F4644">
        <w:rPr>
          <w:sz w:val="24"/>
          <w:szCs w:val="24"/>
        </w:rPr>
        <w:t xml:space="preserve"> Нижегородской области.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2.10. План проверок содержит наименование объекта контроля, </w:t>
      </w:r>
      <w:r w:rsidR="00CA3D84" w:rsidRPr="002F4644">
        <w:rPr>
          <w:sz w:val="24"/>
          <w:szCs w:val="24"/>
        </w:rPr>
        <w:t>предмет проверки (проверяемы</w:t>
      </w:r>
      <w:r w:rsidR="00C41B9D">
        <w:rPr>
          <w:sz w:val="24"/>
          <w:szCs w:val="24"/>
        </w:rPr>
        <w:t>е</w:t>
      </w:r>
      <w:r w:rsidR="00CA3D84" w:rsidRPr="002F4644">
        <w:rPr>
          <w:sz w:val="24"/>
          <w:szCs w:val="24"/>
        </w:rPr>
        <w:t xml:space="preserve"> вопрос</w:t>
      </w:r>
      <w:r w:rsidR="00C41B9D">
        <w:rPr>
          <w:sz w:val="24"/>
          <w:szCs w:val="24"/>
        </w:rPr>
        <w:t>ы</w:t>
      </w:r>
      <w:r w:rsidR="00CA3D84" w:rsidRPr="002F4644">
        <w:rPr>
          <w:sz w:val="24"/>
          <w:szCs w:val="24"/>
        </w:rPr>
        <w:t>)</w:t>
      </w:r>
      <w:r w:rsidRPr="002F4644">
        <w:rPr>
          <w:sz w:val="24"/>
          <w:szCs w:val="24"/>
        </w:rPr>
        <w:t>, проверяемый период, месяц начала проведения проверки.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Плановые проверки проводятся главным распорядителем бюджетных средств:</w:t>
      </w:r>
    </w:p>
    <w:p w:rsidR="001D53C6" w:rsidRPr="002F4644" w:rsidRDefault="003D6F32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- </w:t>
      </w:r>
      <w:r w:rsidR="001D53C6" w:rsidRPr="002F4644">
        <w:rPr>
          <w:sz w:val="24"/>
          <w:szCs w:val="24"/>
        </w:rPr>
        <w:t>в отношении одного объекта контроля – не реже одного раза в три года;</w:t>
      </w:r>
    </w:p>
    <w:p w:rsidR="001D53C6" w:rsidRPr="002F4644" w:rsidRDefault="003D6F32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- </w:t>
      </w:r>
      <w:r w:rsidR="001D53C6" w:rsidRPr="002F4644">
        <w:rPr>
          <w:sz w:val="24"/>
          <w:szCs w:val="24"/>
        </w:rPr>
        <w:t>в отношении одного объекта контроля и одной темы контрольного мероприятия – не более одного раза в год.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2.11. Основанием для проведения внеплановых проверок являются: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1) поступление от органов государственной власти, органов местного самоуправления </w:t>
      </w:r>
      <w:r w:rsidR="00EE0B49" w:rsidRPr="002F4644">
        <w:rPr>
          <w:sz w:val="24"/>
          <w:szCs w:val="24"/>
        </w:rPr>
        <w:t>Вознесенског</w:t>
      </w:r>
      <w:r w:rsidRPr="002F4644">
        <w:rPr>
          <w:sz w:val="24"/>
          <w:szCs w:val="24"/>
        </w:rPr>
        <w:t xml:space="preserve">о муниципального округа Нижегородской области, органов муниципального финансового контроля </w:t>
      </w:r>
      <w:r w:rsidR="00333973" w:rsidRPr="002F4644">
        <w:rPr>
          <w:sz w:val="24"/>
          <w:szCs w:val="24"/>
        </w:rPr>
        <w:t>Вознесенского</w:t>
      </w:r>
      <w:r w:rsidRPr="002F4644">
        <w:rPr>
          <w:sz w:val="24"/>
          <w:szCs w:val="24"/>
        </w:rPr>
        <w:t xml:space="preserve"> муниципального округа Нижегородской области, органов прокуратуры и правоохранительных органов информации о нарушениях законодательства Российской Федерации и Нижегородской области, муниципальных правовых актов </w:t>
      </w:r>
      <w:r w:rsidR="00333973" w:rsidRPr="002F4644">
        <w:rPr>
          <w:sz w:val="24"/>
          <w:szCs w:val="24"/>
        </w:rPr>
        <w:t>Вознесенского</w:t>
      </w:r>
      <w:r w:rsidRPr="002F4644">
        <w:rPr>
          <w:sz w:val="24"/>
          <w:szCs w:val="24"/>
        </w:rPr>
        <w:t xml:space="preserve"> муниципального округа Нижегородской области, регулирующих соответствующую сферу деятельности объекта контроля;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2) выявление нарушений при камеральной проверке объекта контроля;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3) обращения физических и юридических лиц с жалобой на нарушения законодательства объектом контроля, в том числе на качество оказания ими муниципальных услуг (выполнения работ).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2.12. Перед проведением проверок руководителем главного распорядителя бюджетных средств (либо лицом, его замещающим), издается приказ (распоряжение) о проведении проверки, в котором содержатся сведения о наименовании объекта контроля, </w:t>
      </w:r>
      <w:r w:rsidR="00CA3D84" w:rsidRPr="002F4644">
        <w:rPr>
          <w:sz w:val="24"/>
          <w:szCs w:val="24"/>
        </w:rPr>
        <w:t>предмете проверки</w:t>
      </w:r>
      <w:r w:rsidR="005E1EEE">
        <w:rPr>
          <w:sz w:val="24"/>
          <w:szCs w:val="24"/>
        </w:rPr>
        <w:t xml:space="preserve"> </w:t>
      </w:r>
      <w:r w:rsidR="00CA3D84" w:rsidRPr="002F4644">
        <w:rPr>
          <w:sz w:val="24"/>
          <w:szCs w:val="24"/>
        </w:rPr>
        <w:t>(</w:t>
      </w:r>
      <w:r w:rsidRPr="002F4644">
        <w:rPr>
          <w:sz w:val="24"/>
          <w:szCs w:val="24"/>
        </w:rPr>
        <w:t>проверяемых вопросах</w:t>
      </w:r>
      <w:r w:rsidR="00CA3D84" w:rsidRPr="002F4644">
        <w:rPr>
          <w:sz w:val="24"/>
          <w:szCs w:val="24"/>
        </w:rPr>
        <w:t>)</w:t>
      </w:r>
      <w:r w:rsidRPr="002F4644">
        <w:rPr>
          <w:sz w:val="24"/>
          <w:szCs w:val="24"/>
        </w:rPr>
        <w:t xml:space="preserve">, проверяемом периоде, сроках начала и окончания проведения проверки, </w:t>
      </w:r>
      <w:r w:rsidR="00CA3D84" w:rsidRPr="002F4644">
        <w:rPr>
          <w:sz w:val="24"/>
          <w:szCs w:val="24"/>
          <w:shd w:val="clear" w:color="auto" w:fill="FFFFFF"/>
        </w:rPr>
        <w:t xml:space="preserve">состав </w:t>
      </w:r>
      <w:r w:rsidR="006247C2" w:rsidRPr="002F4644">
        <w:rPr>
          <w:sz w:val="24"/>
          <w:szCs w:val="24"/>
          <w:shd w:val="clear" w:color="auto" w:fill="FFFFFF"/>
        </w:rPr>
        <w:t xml:space="preserve">и руководитель </w:t>
      </w:r>
      <w:r w:rsidR="00CA3D84" w:rsidRPr="002F4644">
        <w:rPr>
          <w:sz w:val="24"/>
          <w:szCs w:val="24"/>
          <w:shd w:val="clear" w:color="auto" w:fill="FFFFFF"/>
        </w:rPr>
        <w:t>проверочной группы или в случае невозможности формирования проверочной групп</w:t>
      </w:r>
      <w:r w:rsidR="00E764D5" w:rsidRPr="002F4644">
        <w:rPr>
          <w:sz w:val="24"/>
          <w:szCs w:val="24"/>
          <w:shd w:val="clear" w:color="auto" w:fill="FFFFFF"/>
        </w:rPr>
        <w:t>ы уполномоченное на проведение проверки</w:t>
      </w:r>
      <w:r w:rsidR="00CA3D84" w:rsidRPr="002F4644">
        <w:rPr>
          <w:sz w:val="24"/>
          <w:szCs w:val="24"/>
          <w:shd w:val="clear" w:color="auto" w:fill="FFFFFF"/>
        </w:rPr>
        <w:t xml:space="preserve"> должностное лицо</w:t>
      </w:r>
      <w:r w:rsidRPr="002F4644">
        <w:rPr>
          <w:sz w:val="24"/>
          <w:szCs w:val="24"/>
        </w:rPr>
        <w:t>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2.13. В ходе </w:t>
      </w:r>
      <w:r w:rsidR="00E764D5" w:rsidRPr="002F4644">
        <w:rPr>
          <w:sz w:val="24"/>
          <w:szCs w:val="24"/>
        </w:rPr>
        <w:t xml:space="preserve">проведения проверки </w:t>
      </w:r>
      <w:r w:rsidRPr="002F4644">
        <w:rPr>
          <w:sz w:val="24"/>
          <w:szCs w:val="24"/>
        </w:rPr>
        <w:t>осуществляются контрольные действия по документальному и (или) фактическому изучению деятельности объекта контроля.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Контрольные действия могут проводиться сплошным или выборочным способом.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Сплошной способ заключается в проведении контрольного действия в отношении всей совокупности финансовых и хозяйственных операций, относящихся к </w:t>
      </w:r>
      <w:r w:rsidR="00EB3D2F" w:rsidRPr="002F4644">
        <w:rPr>
          <w:sz w:val="24"/>
          <w:szCs w:val="24"/>
        </w:rPr>
        <w:t>предмету проверки (проверяемых вопросах)</w:t>
      </w:r>
      <w:r w:rsidRPr="002F4644">
        <w:rPr>
          <w:sz w:val="24"/>
          <w:szCs w:val="24"/>
        </w:rPr>
        <w:t>.</w:t>
      </w:r>
    </w:p>
    <w:p w:rsidR="001D53C6" w:rsidRPr="002F4644" w:rsidRDefault="001D53C6" w:rsidP="00EB3D2F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Выборочный способ заключается в проведении контрольного действия в отношении части финансовых и хозяйственных операций, относящихся к </w:t>
      </w:r>
      <w:r w:rsidR="00EB3D2F" w:rsidRPr="002F4644">
        <w:rPr>
          <w:sz w:val="24"/>
          <w:szCs w:val="24"/>
        </w:rPr>
        <w:t>предмету проверки (проверяемых вопросах)</w:t>
      </w:r>
      <w:r w:rsidRPr="002F4644">
        <w:rPr>
          <w:sz w:val="24"/>
          <w:szCs w:val="24"/>
        </w:rPr>
        <w:t xml:space="preserve">. Объем выборки и ее состав определяются </w:t>
      </w:r>
      <w:r w:rsidR="00EB3D2F" w:rsidRPr="002F4644">
        <w:rPr>
          <w:sz w:val="24"/>
          <w:szCs w:val="24"/>
        </w:rPr>
        <w:t xml:space="preserve">руководителем </w:t>
      </w:r>
      <w:r w:rsidR="00EB3D2F" w:rsidRPr="002F4644">
        <w:rPr>
          <w:sz w:val="24"/>
          <w:szCs w:val="24"/>
          <w:shd w:val="clear" w:color="auto" w:fill="FFFFFF"/>
        </w:rPr>
        <w:t>проверочной группы или уполномоченным на проведение проверки должностным лицом</w:t>
      </w:r>
      <w:r w:rsidR="006247C2" w:rsidRPr="002F4644">
        <w:rPr>
          <w:sz w:val="24"/>
          <w:szCs w:val="24"/>
          <w:shd w:val="clear" w:color="auto" w:fill="FFFFFF"/>
        </w:rPr>
        <w:t xml:space="preserve"> (далее – уполномоченные работники)</w:t>
      </w:r>
      <w:r w:rsidRPr="002F4644">
        <w:rPr>
          <w:sz w:val="24"/>
          <w:szCs w:val="24"/>
        </w:rPr>
        <w:t>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2.14. Срок проведения выездных проверок не может превышать 15 рабочих дней.</w:t>
      </w:r>
    </w:p>
    <w:p w:rsidR="001D53C6" w:rsidRPr="002F4644" w:rsidRDefault="001D53C6" w:rsidP="001D53C6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на основании мотивированных обращений должностных лиц, проводящих выездную </w:t>
      </w:r>
      <w:r w:rsidRPr="002F4644">
        <w:rPr>
          <w:sz w:val="24"/>
          <w:szCs w:val="24"/>
        </w:rPr>
        <w:lastRenderedPageBreak/>
        <w:t>проверку, руководителем гл</w:t>
      </w:r>
      <w:r w:rsidR="00C34D54" w:rsidRPr="002F4644">
        <w:rPr>
          <w:sz w:val="24"/>
          <w:szCs w:val="24"/>
        </w:rPr>
        <w:t xml:space="preserve">авного распорядителя </w:t>
      </w:r>
      <w:r w:rsidRPr="002F4644">
        <w:rPr>
          <w:sz w:val="24"/>
          <w:szCs w:val="24"/>
        </w:rPr>
        <w:t>бюджетных средств (либо лицом, его замещающим) срок проведения проверки продлевается, но не более чем на 10 рабочих дней.</w:t>
      </w:r>
    </w:p>
    <w:p w:rsidR="001D53C6" w:rsidRPr="002F4644" w:rsidRDefault="001D53C6" w:rsidP="001D53C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2.15. При проведении проверки должностные лица, проводящее проверку, имеют право:</w:t>
      </w:r>
    </w:p>
    <w:p w:rsidR="00676D9C" w:rsidRPr="002F4644" w:rsidRDefault="00D86B1D" w:rsidP="00676D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2.15.1</w:t>
      </w:r>
      <w:r w:rsidR="00676D9C" w:rsidRPr="002F4644">
        <w:rPr>
          <w:sz w:val="24"/>
          <w:szCs w:val="24"/>
        </w:rPr>
        <w:t xml:space="preserve"> истребовать у объекта контроля документы, относящиеся к предмету проверки</w:t>
      </w:r>
      <w:r w:rsidR="00C34D54" w:rsidRPr="002F4644">
        <w:rPr>
          <w:sz w:val="24"/>
          <w:szCs w:val="24"/>
        </w:rPr>
        <w:t xml:space="preserve"> (проверяемых вопросах)</w:t>
      </w:r>
      <w:r w:rsidR="00676D9C" w:rsidRPr="002F4644">
        <w:rPr>
          <w:sz w:val="24"/>
          <w:szCs w:val="24"/>
        </w:rPr>
        <w:t>;</w:t>
      </w:r>
    </w:p>
    <w:p w:rsidR="00676D9C" w:rsidRPr="002F4644" w:rsidRDefault="00D86B1D" w:rsidP="00676D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2.15.2.</w:t>
      </w:r>
      <w:r w:rsidR="00676D9C" w:rsidRPr="002F4644">
        <w:rPr>
          <w:sz w:val="24"/>
          <w:szCs w:val="24"/>
        </w:rPr>
        <w:t xml:space="preserve"> посещать территорию и помещения объекта контроля;</w:t>
      </w:r>
    </w:p>
    <w:p w:rsidR="00676D9C" w:rsidRPr="002F4644" w:rsidRDefault="00D86B1D" w:rsidP="00676D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2.15.3.</w:t>
      </w:r>
      <w:r w:rsidR="00676D9C" w:rsidRPr="002F4644">
        <w:rPr>
          <w:sz w:val="24"/>
          <w:szCs w:val="24"/>
        </w:rPr>
        <w:t>получать объяснения должностных лиц объекта контроля;</w:t>
      </w:r>
    </w:p>
    <w:p w:rsidR="00676D9C" w:rsidRPr="002F4644" w:rsidRDefault="00D86B1D" w:rsidP="00676D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2.15.4.</w:t>
      </w:r>
      <w:r w:rsidR="00676D9C" w:rsidRPr="002F4644">
        <w:rPr>
          <w:sz w:val="24"/>
          <w:szCs w:val="24"/>
        </w:rPr>
        <w:t>проводить опросы потребителей муниципальных услуг (работ), оказываемых (выполняемых) объектом контроля, в случаях их включения в перечень мероприятий по контролю, необходимых для достижения целей проведения проверки, определенных в приказе о проведении выездной проверки.</w:t>
      </w:r>
    </w:p>
    <w:p w:rsidR="001D53C6" w:rsidRPr="002F4644" w:rsidRDefault="001D53C6" w:rsidP="001D53C6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644">
        <w:rPr>
          <w:rFonts w:ascii="Times New Roman" w:hAnsi="Times New Roman" w:cs="Times New Roman"/>
          <w:sz w:val="24"/>
          <w:szCs w:val="24"/>
        </w:rPr>
        <w:t>2.16. Должностные лица, проводившие проверку, обязаны:</w:t>
      </w:r>
    </w:p>
    <w:p w:rsidR="001D53C6" w:rsidRPr="002F4644" w:rsidRDefault="00D86B1D" w:rsidP="00C34D5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2.16.1.</w:t>
      </w:r>
      <w:r w:rsidR="00C34D54" w:rsidRPr="002F4644">
        <w:rPr>
          <w:sz w:val="24"/>
          <w:szCs w:val="24"/>
        </w:rPr>
        <w:t>соблюдать требования действующего законодательства и положения настоящего Порядка;</w:t>
      </w:r>
    </w:p>
    <w:p w:rsidR="001D53C6" w:rsidRPr="002F4644" w:rsidRDefault="00D86B1D" w:rsidP="001D53C6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644">
        <w:rPr>
          <w:rFonts w:ascii="Times New Roman" w:hAnsi="Times New Roman" w:cs="Times New Roman"/>
          <w:sz w:val="24"/>
          <w:szCs w:val="24"/>
        </w:rPr>
        <w:t>2.16.2.</w:t>
      </w:r>
      <w:r w:rsidR="001D53C6" w:rsidRPr="002F4644">
        <w:rPr>
          <w:rFonts w:ascii="Times New Roman" w:hAnsi="Times New Roman" w:cs="Times New Roman"/>
          <w:sz w:val="24"/>
          <w:szCs w:val="24"/>
        </w:rPr>
        <w:t xml:space="preserve"> соблюдать права и законные интересы объектов проверки, в отношении которых проводятся проверки;</w:t>
      </w:r>
    </w:p>
    <w:p w:rsidR="001D53C6" w:rsidRPr="002F4644" w:rsidRDefault="00D86B1D" w:rsidP="001D53C6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644">
        <w:rPr>
          <w:rFonts w:ascii="Times New Roman" w:hAnsi="Times New Roman" w:cs="Times New Roman"/>
          <w:sz w:val="24"/>
          <w:szCs w:val="24"/>
        </w:rPr>
        <w:t>2.16.3.</w:t>
      </w:r>
      <w:r w:rsidR="001D53C6" w:rsidRPr="002F4644">
        <w:rPr>
          <w:rFonts w:ascii="Times New Roman" w:hAnsi="Times New Roman" w:cs="Times New Roman"/>
          <w:sz w:val="24"/>
          <w:szCs w:val="24"/>
        </w:rPr>
        <w:t xml:space="preserve"> проводить проверки в соответствии с правовым актом о проведении проверка, при необходимости предъявлять копию правового акта о проведении проверки;</w:t>
      </w:r>
    </w:p>
    <w:p w:rsidR="001D53C6" w:rsidRPr="002F4644" w:rsidRDefault="00D86B1D" w:rsidP="001D53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644">
        <w:rPr>
          <w:rFonts w:ascii="Times New Roman" w:hAnsi="Times New Roman" w:cs="Times New Roman"/>
          <w:sz w:val="24"/>
          <w:szCs w:val="24"/>
        </w:rPr>
        <w:t xml:space="preserve">2.16.4. </w:t>
      </w:r>
      <w:r w:rsidR="001D53C6" w:rsidRPr="002F4644">
        <w:rPr>
          <w:rFonts w:ascii="Times New Roman" w:hAnsi="Times New Roman" w:cs="Times New Roman"/>
          <w:sz w:val="24"/>
          <w:szCs w:val="24"/>
        </w:rPr>
        <w:t xml:space="preserve">не совершать действий, направленных на воспрепятствование осуществлению деятельности объекта проверки </w:t>
      </w:r>
      <w:r w:rsidRPr="002F4644">
        <w:rPr>
          <w:rFonts w:ascii="Times New Roman" w:hAnsi="Times New Roman" w:cs="Times New Roman"/>
          <w:sz w:val="24"/>
          <w:szCs w:val="24"/>
        </w:rPr>
        <w:t>при проведении проверки.</w:t>
      </w:r>
    </w:p>
    <w:p w:rsidR="00D86B1D" w:rsidRPr="002F4644" w:rsidRDefault="001D53C6" w:rsidP="001D53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644">
        <w:rPr>
          <w:rFonts w:ascii="Times New Roman" w:hAnsi="Times New Roman" w:cs="Times New Roman"/>
          <w:sz w:val="24"/>
          <w:szCs w:val="24"/>
        </w:rPr>
        <w:t>2.17. Объекты контроля (их должностные лица) имеют право</w:t>
      </w:r>
      <w:r w:rsidR="00D86B1D" w:rsidRPr="002F4644">
        <w:rPr>
          <w:rFonts w:ascii="Times New Roman" w:hAnsi="Times New Roman" w:cs="Times New Roman"/>
          <w:sz w:val="24"/>
          <w:szCs w:val="24"/>
        </w:rPr>
        <w:t>:</w:t>
      </w:r>
    </w:p>
    <w:p w:rsidR="001D53C6" w:rsidRPr="002F4644" w:rsidRDefault="00D86B1D" w:rsidP="001D53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644">
        <w:rPr>
          <w:rFonts w:ascii="Times New Roman" w:hAnsi="Times New Roman" w:cs="Times New Roman"/>
          <w:sz w:val="24"/>
          <w:szCs w:val="24"/>
        </w:rPr>
        <w:t>2.17.1.</w:t>
      </w:r>
      <w:r w:rsidR="001D53C6" w:rsidRPr="002F4644">
        <w:rPr>
          <w:rFonts w:ascii="Times New Roman" w:hAnsi="Times New Roman" w:cs="Times New Roman"/>
          <w:sz w:val="24"/>
          <w:szCs w:val="24"/>
        </w:rPr>
        <w:t xml:space="preserve"> присутс</w:t>
      </w:r>
      <w:r w:rsidRPr="002F4644">
        <w:rPr>
          <w:rFonts w:ascii="Times New Roman" w:hAnsi="Times New Roman" w:cs="Times New Roman"/>
          <w:sz w:val="24"/>
          <w:szCs w:val="24"/>
        </w:rPr>
        <w:t xml:space="preserve">твовать при проведении проверки, </w:t>
      </w:r>
      <w:r w:rsidR="001D53C6" w:rsidRPr="002F4644">
        <w:rPr>
          <w:rFonts w:ascii="Times New Roman" w:hAnsi="Times New Roman" w:cs="Times New Roman"/>
          <w:sz w:val="24"/>
          <w:szCs w:val="24"/>
        </w:rPr>
        <w:t xml:space="preserve">давать объяснения по вопросам, относящимся к </w:t>
      </w:r>
      <w:r w:rsidR="00C34D54" w:rsidRPr="002F4644">
        <w:rPr>
          <w:rFonts w:ascii="Times New Roman" w:hAnsi="Times New Roman" w:cs="Times New Roman"/>
          <w:sz w:val="24"/>
          <w:szCs w:val="24"/>
        </w:rPr>
        <w:t xml:space="preserve">предмету проверки (проверяемым </w:t>
      </w:r>
      <w:r w:rsidR="001D53C6" w:rsidRPr="002F4644">
        <w:rPr>
          <w:rFonts w:ascii="Times New Roman" w:hAnsi="Times New Roman" w:cs="Times New Roman"/>
          <w:sz w:val="24"/>
          <w:szCs w:val="24"/>
        </w:rPr>
        <w:t>вопросам</w:t>
      </w:r>
      <w:r w:rsidRPr="002F4644">
        <w:rPr>
          <w:rFonts w:ascii="Times New Roman" w:hAnsi="Times New Roman" w:cs="Times New Roman"/>
          <w:sz w:val="24"/>
          <w:szCs w:val="24"/>
        </w:rPr>
        <w:t>);</w:t>
      </w:r>
    </w:p>
    <w:p w:rsidR="00D86B1D" w:rsidRPr="002F4644" w:rsidRDefault="009435AD" w:rsidP="00D86B1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644">
        <w:rPr>
          <w:rFonts w:ascii="Times New Roman" w:hAnsi="Times New Roman" w:cs="Times New Roman"/>
          <w:sz w:val="24"/>
          <w:szCs w:val="24"/>
        </w:rPr>
        <w:t xml:space="preserve">2.17.2. по результатам проверки </w:t>
      </w:r>
      <w:r w:rsidR="00D86B1D" w:rsidRPr="002F4644">
        <w:rPr>
          <w:rFonts w:ascii="Times New Roman" w:hAnsi="Times New Roman" w:cs="Times New Roman"/>
          <w:sz w:val="24"/>
          <w:szCs w:val="24"/>
        </w:rPr>
        <w:t xml:space="preserve">представлять главному распорядителю возражения в письменной форме </w:t>
      </w:r>
      <w:r w:rsidRPr="002F4644">
        <w:rPr>
          <w:rFonts w:ascii="Times New Roman" w:hAnsi="Times New Roman" w:cs="Times New Roman"/>
          <w:sz w:val="24"/>
          <w:szCs w:val="24"/>
        </w:rPr>
        <w:t>в соответствии с настоящим Порядком</w:t>
      </w:r>
      <w:r w:rsidR="00D86B1D" w:rsidRPr="002F4644">
        <w:rPr>
          <w:rFonts w:ascii="Times New Roman" w:hAnsi="Times New Roman" w:cs="Times New Roman"/>
          <w:sz w:val="24"/>
          <w:szCs w:val="24"/>
        </w:rPr>
        <w:t>.</w:t>
      </w:r>
    </w:p>
    <w:p w:rsidR="001D53C6" w:rsidRPr="002F4644" w:rsidRDefault="001D53C6" w:rsidP="001D53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644">
        <w:rPr>
          <w:rFonts w:ascii="Times New Roman" w:hAnsi="Times New Roman" w:cs="Times New Roman"/>
          <w:sz w:val="24"/>
          <w:szCs w:val="24"/>
        </w:rPr>
        <w:t>2.18. Объекты контроля (их должностные лица) обязаны:</w:t>
      </w:r>
    </w:p>
    <w:p w:rsidR="001D53C6" w:rsidRPr="002F4644" w:rsidRDefault="009435AD" w:rsidP="001D53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644">
        <w:rPr>
          <w:rFonts w:ascii="Times New Roman" w:hAnsi="Times New Roman" w:cs="Times New Roman"/>
          <w:sz w:val="24"/>
          <w:szCs w:val="24"/>
        </w:rPr>
        <w:t>2.18.1.</w:t>
      </w:r>
      <w:r w:rsidR="001D53C6" w:rsidRPr="002F4644">
        <w:rPr>
          <w:rFonts w:ascii="Times New Roman" w:hAnsi="Times New Roman" w:cs="Times New Roman"/>
          <w:sz w:val="24"/>
          <w:szCs w:val="24"/>
        </w:rPr>
        <w:t xml:space="preserve"> выполнять законные требования</w:t>
      </w:r>
      <w:r w:rsidR="006247C2" w:rsidRPr="002F4644">
        <w:rPr>
          <w:rFonts w:ascii="Times New Roman" w:hAnsi="Times New Roman" w:cs="Times New Roman"/>
          <w:sz w:val="24"/>
          <w:szCs w:val="24"/>
        </w:rPr>
        <w:t xml:space="preserve"> уполномоченных работников</w:t>
      </w:r>
      <w:r w:rsidR="001D53C6" w:rsidRPr="002F4644">
        <w:rPr>
          <w:rFonts w:ascii="Times New Roman" w:hAnsi="Times New Roman" w:cs="Times New Roman"/>
          <w:sz w:val="24"/>
          <w:szCs w:val="24"/>
        </w:rPr>
        <w:t>;</w:t>
      </w:r>
    </w:p>
    <w:p w:rsidR="001D53C6" w:rsidRPr="002F4644" w:rsidRDefault="009435AD" w:rsidP="001D53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644">
        <w:rPr>
          <w:rFonts w:ascii="Times New Roman" w:hAnsi="Times New Roman" w:cs="Times New Roman"/>
          <w:sz w:val="24"/>
          <w:szCs w:val="24"/>
        </w:rPr>
        <w:t>2.18.2.</w:t>
      </w:r>
      <w:r w:rsidR="001D53C6" w:rsidRPr="002F4644">
        <w:rPr>
          <w:rFonts w:ascii="Times New Roman" w:hAnsi="Times New Roman" w:cs="Times New Roman"/>
          <w:sz w:val="24"/>
          <w:szCs w:val="24"/>
        </w:rPr>
        <w:t xml:space="preserve"> давать </w:t>
      </w:r>
      <w:r w:rsidR="006247C2" w:rsidRPr="002F4644">
        <w:rPr>
          <w:rFonts w:ascii="Times New Roman" w:hAnsi="Times New Roman" w:cs="Times New Roman"/>
          <w:sz w:val="24"/>
          <w:szCs w:val="24"/>
        </w:rPr>
        <w:t xml:space="preserve">уполномоченным работникам </w:t>
      </w:r>
      <w:r w:rsidR="001D53C6" w:rsidRPr="002F4644">
        <w:rPr>
          <w:rFonts w:ascii="Times New Roman" w:hAnsi="Times New Roman" w:cs="Times New Roman"/>
          <w:sz w:val="24"/>
          <w:szCs w:val="24"/>
        </w:rPr>
        <w:t>объяснения в письменной или устной формах, необходимые для проведения проверки;</w:t>
      </w:r>
    </w:p>
    <w:p w:rsidR="001D53C6" w:rsidRPr="002F4644" w:rsidRDefault="009435AD" w:rsidP="001D53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644">
        <w:rPr>
          <w:rFonts w:ascii="Times New Roman" w:hAnsi="Times New Roman" w:cs="Times New Roman"/>
          <w:sz w:val="24"/>
          <w:szCs w:val="24"/>
        </w:rPr>
        <w:t xml:space="preserve">2.18.3. </w:t>
      </w:r>
      <w:r w:rsidR="001D53C6" w:rsidRPr="002F4644">
        <w:rPr>
          <w:rFonts w:ascii="Times New Roman" w:hAnsi="Times New Roman" w:cs="Times New Roman"/>
          <w:sz w:val="24"/>
          <w:szCs w:val="24"/>
        </w:rPr>
        <w:t>представлять своевременно и в полном объеме уполномоченным работникам по их запросам информацию, документы и материалы, необходимые для проведения проверки;</w:t>
      </w:r>
    </w:p>
    <w:p w:rsidR="001D53C6" w:rsidRPr="002F4644" w:rsidRDefault="009435AD" w:rsidP="001D53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644">
        <w:rPr>
          <w:rFonts w:ascii="Times New Roman" w:hAnsi="Times New Roman" w:cs="Times New Roman"/>
          <w:sz w:val="24"/>
          <w:szCs w:val="24"/>
        </w:rPr>
        <w:t>2.18.4.</w:t>
      </w:r>
      <w:r w:rsidR="001D53C6" w:rsidRPr="002F4644">
        <w:rPr>
          <w:rFonts w:ascii="Times New Roman" w:hAnsi="Times New Roman" w:cs="Times New Roman"/>
          <w:sz w:val="24"/>
          <w:szCs w:val="24"/>
        </w:rPr>
        <w:t xml:space="preserve"> предоставлять уполномоченным работникам допуск в помещения и на территории, ко</w:t>
      </w:r>
      <w:r w:rsidR="002A4177" w:rsidRPr="002F4644">
        <w:rPr>
          <w:rFonts w:ascii="Times New Roman" w:hAnsi="Times New Roman" w:cs="Times New Roman"/>
          <w:sz w:val="24"/>
          <w:szCs w:val="24"/>
        </w:rPr>
        <w:t>торые занимают объекты проверки</w:t>
      </w:r>
      <w:r w:rsidR="001D53C6" w:rsidRPr="002F4644">
        <w:rPr>
          <w:rFonts w:ascii="Times New Roman" w:hAnsi="Times New Roman" w:cs="Times New Roman"/>
          <w:sz w:val="24"/>
          <w:szCs w:val="24"/>
        </w:rPr>
        <w:t>;</w:t>
      </w:r>
    </w:p>
    <w:p w:rsidR="001D53C6" w:rsidRPr="002F4644" w:rsidRDefault="009435AD" w:rsidP="001D53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644">
        <w:rPr>
          <w:rFonts w:ascii="Times New Roman" w:hAnsi="Times New Roman" w:cs="Times New Roman"/>
          <w:sz w:val="24"/>
          <w:szCs w:val="24"/>
        </w:rPr>
        <w:t>2.18.5.</w:t>
      </w:r>
      <w:r w:rsidR="001D53C6" w:rsidRPr="002F4644">
        <w:rPr>
          <w:rFonts w:ascii="Times New Roman" w:hAnsi="Times New Roman" w:cs="Times New Roman"/>
          <w:sz w:val="24"/>
          <w:szCs w:val="24"/>
        </w:rPr>
        <w:t xml:space="preserve"> обеспечивать уполномоченных работников помещениями и организационной техникой, необходимыми для проведения проверки;</w:t>
      </w:r>
    </w:p>
    <w:p w:rsidR="001D53C6" w:rsidRPr="002F4644" w:rsidRDefault="009435AD" w:rsidP="001D53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644">
        <w:rPr>
          <w:rFonts w:ascii="Times New Roman" w:hAnsi="Times New Roman" w:cs="Times New Roman"/>
          <w:sz w:val="24"/>
          <w:szCs w:val="24"/>
        </w:rPr>
        <w:t>2.18.6.</w:t>
      </w:r>
      <w:r w:rsidR="001D53C6" w:rsidRPr="002F4644">
        <w:rPr>
          <w:rFonts w:ascii="Times New Roman" w:hAnsi="Times New Roman" w:cs="Times New Roman"/>
          <w:sz w:val="24"/>
          <w:szCs w:val="24"/>
        </w:rPr>
        <w:t xml:space="preserve"> предоставлять необходимый для осуществления проверки доступ к информационным системам, владельцем или оператором которых является объект контроля;</w:t>
      </w:r>
    </w:p>
    <w:p w:rsidR="002A4177" w:rsidRPr="002F4644" w:rsidRDefault="009435AD" w:rsidP="002A41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644">
        <w:rPr>
          <w:rFonts w:ascii="Times New Roman" w:hAnsi="Times New Roman" w:cs="Times New Roman"/>
          <w:sz w:val="24"/>
          <w:szCs w:val="24"/>
        </w:rPr>
        <w:t xml:space="preserve">2.18.7. </w:t>
      </w:r>
      <w:r w:rsidR="001D53C6" w:rsidRPr="002F4644">
        <w:rPr>
          <w:rFonts w:ascii="Times New Roman" w:hAnsi="Times New Roman" w:cs="Times New Roman"/>
          <w:sz w:val="24"/>
          <w:szCs w:val="24"/>
        </w:rPr>
        <w:t>не совершать действий (бездействия), направленных на воспрепятствование проведению проверки.</w:t>
      </w:r>
    </w:p>
    <w:p w:rsidR="002A4177" w:rsidRPr="002F4644" w:rsidRDefault="002A4177" w:rsidP="002A41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53C6" w:rsidRPr="002F4644" w:rsidRDefault="001D53C6" w:rsidP="002A417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644">
        <w:rPr>
          <w:rFonts w:ascii="Times New Roman" w:hAnsi="Times New Roman" w:cs="Times New Roman"/>
          <w:b/>
          <w:sz w:val="24"/>
          <w:szCs w:val="24"/>
        </w:rPr>
        <w:t>3. Оформление результатов контрольных мероприятий</w:t>
      </w:r>
    </w:p>
    <w:p w:rsidR="002F4644" w:rsidRPr="002F4644" w:rsidRDefault="002F4644" w:rsidP="002A417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77" w:rsidRPr="002F4644" w:rsidRDefault="002A4177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3.1. Результаты проверки оформляются справкой, которая подписывается руководителем </w:t>
      </w:r>
      <w:r w:rsidRPr="002F4644">
        <w:rPr>
          <w:sz w:val="24"/>
          <w:szCs w:val="24"/>
          <w:shd w:val="clear" w:color="auto" w:fill="FFFFFF"/>
        </w:rPr>
        <w:t>проверочной группы или уполномоченным на проведение проверки должностным лицом</w:t>
      </w:r>
      <w:r w:rsidRPr="002F4644">
        <w:rPr>
          <w:sz w:val="24"/>
          <w:szCs w:val="24"/>
        </w:rPr>
        <w:t>. Копия справки вручается руководителю объекта контроля не позднее дня окончания проверки.</w:t>
      </w:r>
    </w:p>
    <w:p w:rsidR="002A4177" w:rsidRPr="002F4644" w:rsidRDefault="002A4177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lastRenderedPageBreak/>
        <w:t>3.2. Справка о результатах проверки должна содержать дату и номер приказа о проведении проверки, основания, предмет и сроки осуществления проверки, проверяемый период, сведения о должностных лицах, проводивших проверку, наименование, адрес, ИНН объекта контроля, сведения о должностных лицах объекта контроля, сведения о результатах проверки, в том числе выявленных нарушениях законодательства Российской Федерации, Нижегородской области, нормативных правовых актов Вознесенского муниципального округа Нижегородской области при осуществлении деятельности объектом контроля.</w:t>
      </w:r>
    </w:p>
    <w:p w:rsidR="002A4177" w:rsidRPr="002F4644" w:rsidRDefault="002A4177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3.3. Руководитель объекта контроля, в отношении которого проведена проверка, в течение 3 рабочих дней со дня получения копии справки о результатах проверки вправе представить главному распорядителю бюджетных средств письменные пояснения</w:t>
      </w:r>
      <w:r w:rsidR="00D86B1D" w:rsidRPr="002F4644">
        <w:rPr>
          <w:sz w:val="24"/>
          <w:szCs w:val="24"/>
        </w:rPr>
        <w:t xml:space="preserve"> или возражения</w:t>
      </w:r>
      <w:r w:rsidRPr="002F4644">
        <w:rPr>
          <w:sz w:val="24"/>
          <w:szCs w:val="24"/>
        </w:rPr>
        <w:t xml:space="preserve"> по фактам, изложенным в указанной справке. Письменные пояснения приобщаются к материалам проверки.</w:t>
      </w:r>
    </w:p>
    <w:p w:rsidR="002A4177" w:rsidRPr="002F4644" w:rsidRDefault="002A4177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3.4. Составление справок по результатам камеральной проверки не является обязательным.</w:t>
      </w:r>
    </w:p>
    <w:p w:rsidR="002A4177" w:rsidRPr="002F4644" w:rsidRDefault="002A4177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08"/>
      <w:bookmarkEnd w:id="1"/>
      <w:r w:rsidRPr="002F4644">
        <w:rPr>
          <w:sz w:val="24"/>
          <w:szCs w:val="24"/>
        </w:rPr>
        <w:t>3.5. По результатам проведенной выездной и камеральной проверок уполномоченные работники, проводившие проверку, в течение 5 рабочих дней со дня окончания проверки составляется отчет, в котором отражается:</w:t>
      </w:r>
    </w:p>
    <w:p w:rsidR="002A4177" w:rsidRPr="002F4644" w:rsidRDefault="002A4177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3.5.1. информация о выявленных в ходе проверки нарушениях законодательства Российской Федерации, Нижегородской области,</w:t>
      </w:r>
      <w:r w:rsidR="00614C94" w:rsidRPr="002F4644">
        <w:rPr>
          <w:sz w:val="24"/>
          <w:szCs w:val="24"/>
        </w:rPr>
        <w:t xml:space="preserve"> нормативных правовых актов Вознесенского муниципального округа Нижегородской области,</w:t>
      </w:r>
      <w:r w:rsidRPr="002F4644">
        <w:rPr>
          <w:sz w:val="24"/>
          <w:szCs w:val="24"/>
        </w:rPr>
        <w:t xml:space="preserve"> регулирующих соответствующую сферу деятельности объекта контроля, либо их отсутствии;</w:t>
      </w:r>
    </w:p>
    <w:p w:rsidR="002A4177" w:rsidRPr="002F4644" w:rsidRDefault="00614C94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3.5.</w:t>
      </w:r>
      <w:r w:rsidR="002A4177" w:rsidRPr="002F4644">
        <w:rPr>
          <w:sz w:val="24"/>
          <w:szCs w:val="24"/>
        </w:rPr>
        <w:t>2. информация о наличии или отсутствии пояснений со стороны объекта контроля, при наличии пояснений - оценка их обоснованности (со ссылкой на нормативные правовые акты);</w:t>
      </w:r>
    </w:p>
    <w:p w:rsidR="002A4177" w:rsidRPr="002F4644" w:rsidRDefault="00614C94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3.5</w:t>
      </w:r>
      <w:r w:rsidR="002A4177" w:rsidRPr="002F4644">
        <w:rPr>
          <w:sz w:val="24"/>
          <w:szCs w:val="24"/>
        </w:rPr>
        <w:t>.3. предложения и рекомендации по устранению выявленных нарушений.</w:t>
      </w:r>
    </w:p>
    <w:p w:rsidR="002A4177" w:rsidRPr="002F4644" w:rsidRDefault="009435AD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3.6. </w:t>
      </w:r>
      <w:r w:rsidR="002A4177" w:rsidRPr="002F4644">
        <w:rPr>
          <w:sz w:val="24"/>
          <w:szCs w:val="24"/>
        </w:rPr>
        <w:t xml:space="preserve">Отчет о результатах проведенной проверки в течение предусмотренного </w:t>
      </w:r>
      <w:r w:rsidRPr="002F4644">
        <w:rPr>
          <w:sz w:val="24"/>
          <w:szCs w:val="24"/>
        </w:rPr>
        <w:t>пунктом 3.5</w:t>
      </w:r>
      <w:r w:rsidR="002A4177" w:rsidRPr="002F4644">
        <w:rPr>
          <w:sz w:val="24"/>
          <w:szCs w:val="24"/>
        </w:rPr>
        <w:t xml:space="preserve"> срока представляется руководителю </w:t>
      </w:r>
      <w:r w:rsidR="00614C94" w:rsidRPr="002F4644">
        <w:rPr>
          <w:sz w:val="24"/>
          <w:szCs w:val="24"/>
        </w:rPr>
        <w:t>главного распорядителя бюджетных средств</w:t>
      </w:r>
      <w:r w:rsidR="002A4177" w:rsidRPr="002F4644">
        <w:rPr>
          <w:sz w:val="24"/>
          <w:szCs w:val="24"/>
        </w:rPr>
        <w:t>.</w:t>
      </w:r>
    </w:p>
    <w:p w:rsidR="002A4177" w:rsidRPr="002F4644" w:rsidRDefault="00614C94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113"/>
      <w:bookmarkEnd w:id="2"/>
      <w:r w:rsidRPr="002F4644">
        <w:rPr>
          <w:sz w:val="24"/>
          <w:szCs w:val="24"/>
        </w:rPr>
        <w:t>3.</w:t>
      </w:r>
      <w:r w:rsidR="009435AD" w:rsidRPr="002F4644">
        <w:rPr>
          <w:sz w:val="24"/>
          <w:szCs w:val="24"/>
        </w:rPr>
        <w:t>7</w:t>
      </w:r>
      <w:r w:rsidRPr="002F4644">
        <w:rPr>
          <w:sz w:val="24"/>
          <w:szCs w:val="24"/>
        </w:rPr>
        <w:t>.</w:t>
      </w:r>
      <w:r w:rsidR="002A4177" w:rsidRPr="002F4644">
        <w:rPr>
          <w:sz w:val="24"/>
          <w:szCs w:val="24"/>
        </w:rPr>
        <w:t xml:space="preserve"> По результатам рассмотрения представленного отчета и при наличии выявленных нарушений законодательства Российской Федерации, Нижегородской области и нормативных правовых актов Вознесенского муниципального </w:t>
      </w:r>
      <w:r w:rsidRPr="002F4644">
        <w:rPr>
          <w:sz w:val="24"/>
          <w:szCs w:val="24"/>
        </w:rPr>
        <w:t>округа</w:t>
      </w:r>
      <w:r w:rsidR="002A4177" w:rsidRPr="002F4644">
        <w:rPr>
          <w:sz w:val="24"/>
          <w:szCs w:val="24"/>
        </w:rPr>
        <w:t xml:space="preserve"> Нижегородской области, регулирующих соответствующую сферу деятельности объекта контроля, руководитель </w:t>
      </w:r>
      <w:r w:rsidRPr="002F4644">
        <w:rPr>
          <w:sz w:val="24"/>
          <w:szCs w:val="24"/>
        </w:rPr>
        <w:t xml:space="preserve">главного распорядителя бюджетных средств </w:t>
      </w:r>
      <w:r w:rsidR="002A4177" w:rsidRPr="002F4644">
        <w:rPr>
          <w:sz w:val="24"/>
          <w:szCs w:val="24"/>
        </w:rPr>
        <w:t xml:space="preserve">в 5-дневный срок со дня представления отчета, указанного в </w:t>
      </w:r>
      <w:r w:rsidR="009435AD" w:rsidRPr="002F4644">
        <w:rPr>
          <w:sz w:val="24"/>
          <w:szCs w:val="24"/>
        </w:rPr>
        <w:t>3.5</w:t>
      </w:r>
      <w:r w:rsidR="002A4177" w:rsidRPr="002F4644">
        <w:rPr>
          <w:sz w:val="24"/>
          <w:szCs w:val="24"/>
        </w:rPr>
        <w:t xml:space="preserve"> настоящего Порядка, издает приказ об устранении объектом контроля указанных нарушений и о привлечении руководителя объекта контроля к дисциплинарной ответственности либо предлагает руководителю объекта контроля привлечь к дисциплинарной ответственности подчиненных ему должностных лиц.</w:t>
      </w:r>
    </w:p>
    <w:p w:rsidR="002A4177" w:rsidRPr="002F4644" w:rsidRDefault="00614C94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3.</w:t>
      </w:r>
      <w:r w:rsidR="009435AD" w:rsidRPr="002F4644">
        <w:rPr>
          <w:sz w:val="24"/>
          <w:szCs w:val="24"/>
        </w:rPr>
        <w:t>8</w:t>
      </w:r>
      <w:r w:rsidRPr="002F4644">
        <w:rPr>
          <w:sz w:val="24"/>
          <w:szCs w:val="24"/>
        </w:rPr>
        <w:t>.</w:t>
      </w:r>
      <w:r w:rsidR="002A4177" w:rsidRPr="002F4644">
        <w:rPr>
          <w:sz w:val="24"/>
          <w:szCs w:val="24"/>
        </w:rPr>
        <w:t xml:space="preserve"> При выявлении в результате проведенной проверки нарушений, связанных  с использованием  и сохранностью недвижимого имущества и особо ценного движимого имущества Вознесенского муниципального </w:t>
      </w:r>
      <w:r w:rsidRPr="002F4644">
        <w:rPr>
          <w:sz w:val="24"/>
          <w:szCs w:val="24"/>
        </w:rPr>
        <w:t>округа</w:t>
      </w:r>
      <w:r w:rsidR="002A4177" w:rsidRPr="002F4644">
        <w:rPr>
          <w:sz w:val="24"/>
          <w:szCs w:val="24"/>
        </w:rPr>
        <w:t xml:space="preserve"> Нижегородской области, закрепленного за муниципальными автоно</w:t>
      </w:r>
      <w:r w:rsidRPr="002F4644">
        <w:rPr>
          <w:sz w:val="24"/>
          <w:szCs w:val="24"/>
        </w:rPr>
        <w:t>м</w:t>
      </w:r>
      <w:r w:rsidR="002A4177" w:rsidRPr="002F4644">
        <w:rPr>
          <w:sz w:val="24"/>
          <w:szCs w:val="24"/>
        </w:rPr>
        <w:t xml:space="preserve">ными, бюджетными учреждениями Вознесенского муниципального </w:t>
      </w:r>
      <w:r w:rsidRPr="002F4644">
        <w:rPr>
          <w:sz w:val="24"/>
          <w:szCs w:val="24"/>
        </w:rPr>
        <w:t>округа</w:t>
      </w:r>
      <w:r w:rsidR="002A4177" w:rsidRPr="002F4644">
        <w:rPr>
          <w:sz w:val="24"/>
          <w:szCs w:val="24"/>
        </w:rPr>
        <w:t xml:space="preserve"> Нижегородской области на праве оперативного управления или приобретенного за счет средств  бюджета Вознесенского муниципального </w:t>
      </w:r>
      <w:r w:rsidRPr="002F4644">
        <w:rPr>
          <w:sz w:val="24"/>
          <w:szCs w:val="24"/>
        </w:rPr>
        <w:t>округа</w:t>
      </w:r>
      <w:r w:rsidR="002A4177" w:rsidRPr="002F4644">
        <w:rPr>
          <w:sz w:val="24"/>
          <w:szCs w:val="24"/>
        </w:rPr>
        <w:t xml:space="preserve">, а также за использованием и сохранностью имущества Вознесенского муниципального </w:t>
      </w:r>
      <w:r w:rsidRPr="002F4644">
        <w:rPr>
          <w:sz w:val="24"/>
          <w:szCs w:val="24"/>
        </w:rPr>
        <w:t>округа</w:t>
      </w:r>
      <w:r w:rsidR="002A4177" w:rsidRPr="002F4644">
        <w:rPr>
          <w:sz w:val="24"/>
          <w:szCs w:val="24"/>
        </w:rPr>
        <w:t xml:space="preserve"> Нижегородской области, закрепленного за казенными учреждениями Вознесенского муниципального </w:t>
      </w:r>
      <w:r w:rsidRPr="002F4644">
        <w:rPr>
          <w:sz w:val="24"/>
          <w:szCs w:val="24"/>
        </w:rPr>
        <w:t>округа</w:t>
      </w:r>
      <w:r w:rsidR="002A4177" w:rsidRPr="002F4644">
        <w:rPr>
          <w:sz w:val="24"/>
          <w:szCs w:val="24"/>
        </w:rPr>
        <w:t xml:space="preserve"> Нижегородской области на праве оперативного управления, </w:t>
      </w:r>
      <w:r w:rsidRPr="002F4644">
        <w:rPr>
          <w:sz w:val="24"/>
          <w:szCs w:val="24"/>
        </w:rPr>
        <w:t xml:space="preserve">главный распорядитель бюджетных средств </w:t>
      </w:r>
      <w:r w:rsidR="002A4177" w:rsidRPr="002F4644">
        <w:rPr>
          <w:sz w:val="24"/>
          <w:szCs w:val="24"/>
        </w:rPr>
        <w:t>в 5-дневный срок со дня сос</w:t>
      </w:r>
      <w:r w:rsidRPr="002F4644">
        <w:rPr>
          <w:sz w:val="24"/>
          <w:szCs w:val="24"/>
        </w:rPr>
        <w:t xml:space="preserve">тавления справки о результатах </w:t>
      </w:r>
      <w:r w:rsidR="002A4177" w:rsidRPr="002F4644">
        <w:rPr>
          <w:sz w:val="24"/>
          <w:szCs w:val="24"/>
        </w:rPr>
        <w:t>проверки напр</w:t>
      </w:r>
      <w:r w:rsidR="009435AD" w:rsidRPr="002F4644">
        <w:rPr>
          <w:sz w:val="24"/>
          <w:szCs w:val="24"/>
        </w:rPr>
        <w:t xml:space="preserve">авляет информацию о выявленных </w:t>
      </w:r>
      <w:r w:rsidR="002A4177" w:rsidRPr="002F4644">
        <w:rPr>
          <w:sz w:val="24"/>
          <w:szCs w:val="24"/>
        </w:rPr>
        <w:t xml:space="preserve">нарушениях и подтверждающие ее документы в </w:t>
      </w:r>
      <w:r w:rsidRPr="002F4644">
        <w:rPr>
          <w:sz w:val="24"/>
          <w:szCs w:val="24"/>
        </w:rPr>
        <w:lastRenderedPageBreak/>
        <w:t>отдел имущественных отношени</w:t>
      </w:r>
      <w:r w:rsidR="002A4177" w:rsidRPr="002F4644">
        <w:rPr>
          <w:sz w:val="24"/>
          <w:szCs w:val="24"/>
        </w:rPr>
        <w:t xml:space="preserve">й администрации Вознесенского муниципального </w:t>
      </w:r>
      <w:r w:rsidRPr="002F4644">
        <w:rPr>
          <w:sz w:val="24"/>
          <w:szCs w:val="24"/>
        </w:rPr>
        <w:t xml:space="preserve">округа </w:t>
      </w:r>
      <w:r w:rsidR="002A4177" w:rsidRPr="002F4644">
        <w:rPr>
          <w:sz w:val="24"/>
          <w:szCs w:val="24"/>
        </w:rPr>
        <w:t>Нижегородской области.</w:t>
      </w:r>
    </w:p>
    <w:p w:rsidR="002A4177" w:rsidRPr="002F4644" w:rsidRDefault="00614C94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3.</w:t>
      </w:r>
      <w:r w:rsidR="009435AD" w:rsidRPr="002F4644">
        <w:rPr>
          <w:sz w:val="24"/>
          <w:szCs w:val="24"/>
        </w:rPr>
        <w:t>9</w:t>
      </w:r>
      <w:r w:rsidR="002A4177" w:rsidRPr="002F4644">
        <w:rPr>
          <w:sz w:val="24"/>
          <w:szCs w:val="24"/>
        </w:rPr>
        <w:t xml:space="preserve">. Информация о проведенной проверке в срок не позднее 5-ти рабочих дней со дня издания приказа, указанного в </w:t>
      </w:r>
      <w:r w:rsidRPr="002F4644">
        <w:rPr>
          <w:sz w:val="24"/>
          <w:szCs w:val="24"/>
        </w:rPr>
        <w:t>под</w:t>
      </w:r>
      <w:hyperlink w:anchor="Par113" w:history="1">
        <w:r w:rsidR="002A4177" w:rsidRPr="002F4644">
          <w:rPr>
            <w:sz w:val="24"/>
            <w:szCs w:val="24"/>
          </w:rPr>
          <w:t xml:space="preserve">пункте </w:t>
        </w:r>
        <w:r w:rsidRPr="002F4644">
          <w:rPr>
            <w:sz w:val="24"/>
            <w:szCs w:val="24"/>
          </w:rPr>
          <w:t>3.</w:t>
        </w:r>
      </w:hyperlink>
      <w:r w:rsidR="002F4644" w:rsidRPr="002F4644">
        <w:rPr>
          <w:sz w:val="24"/>
          <w:szCs w:val="24"/>
        </w:rPr>
        <w:t>7</w:t>
      </w:r>
      <w:r w:rsidR="002A4177" w:rsidRPr="002F4644">
        <w:rPr>
          <w:sz w:val="24"/>
          <w:szCs w:val="24"/>
        </w:rPr>
        <w:t xml:space="preserve"> настоящего Порядка, подлежит размещению на официальном сайте </w:t>
      </w:r>
      <w:r w:rsidR="004E70F8" w:rsidRPr="002F4644">
        <w:rPr>
          <w:sz w:val="24"/>
          <w:szCs w:val="24"/>
        </w:rPr>
        <w:t xml:space="preserve">главного распорядителя бюджетных средств </w:t>
      </w:r>
      <w:r w:rsidR="002A4177" w:rsidRPr="002F4644">
        <w:rPr>
          <w:sz w:val="24"/>
          <w:szCs w:val="24"/>
        </w:rPr>
        <w:t>в информаци</w:t>
      </w:r>
      <w:r w:rsidRPr="002F4644">
        <w:rPr>
          <w:sz w:val="24"/>
          <w:szCs w:val="24"/>
        </w:rPr>
        <w:t>онно-телекоммуникационной сети «</w:t>
      </w:r>
      <w:r w:rsidR="002A4177" w:rsidRPr="002F4644">
        <w:rPr>
          <w:sz w:val="24"/>
          <w:szCs w:val="24"/>
        </w:rPr>
        <w:t>Интернет</w:t>
      </w:r>
      <w:r w:rsidRPr="002F4644">
        <w:rPr>
          <w:sz w:val="24"/>
          <w:szCs w:val="24"/>
        </w:rPr>
        <w:t>»</w:t>
      </w:r>
      <w:r w:rsidR="002A4177" w:rsidRPr="002F4644">
        <w:rPr>
          <w:sz w:val="24"/>
          <w:szCs w:val="24"/>
        </w:rPr>
        <w:t>.</w:t>
      </w:r>
    </w:p>
    <w:p w:rsidR="002A4177" w:rsidRPr="002F4644" w:rsidRDefault="00614C94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3.</w:t>
      </w:r>
      <w:r w:rsidR="009435AD" w:rsidRPr="002F4644">
        <w:rPr>
          <w:sz w:val="24"/>
          <w:szCs w:val="24"/>
        </w:rPr>
        <w:t>10</w:t>
      </w:r>
      <w:r w:rsidR="002A4177" w:rsidRPr="002F4644">
        <w:rPr>
          <w:sz w:val="24"/>
          <w:szCs w:val="24"/>
        </w:rPr>
        <w:t xml:space="preserve">. При выявлении в результате проведенной проверки действия (бездействия) должностного лица объекта контроля, содержащего признаки административного правонарушения, </w:t>
      </w:r>
      <w:r w:rsidR="004E70F8" w:rsidRPr="002F4644">
        <w:rPr>
          <w:sz w:val="24"/>
          <w:szCs w:val="24"/>
        </w:rPr>
        <w:t xml:space="preserve">главный распорядитель бюджетных средств </w:t>
      </w:r>
      <w:r w:rsidR="002A4177" w:rsidRPr="002F4644">
        <w:rPr>
          <w:sz w:val="24"/>
          <w:szCs w:val="24"/>
        </w:rPr>
        <w:t>в 5-дневный срок со дня составления справки о результатах проверки направляет информацию о совершении указанного действия (бездействия) и подтверждающие такой факт документы в органы, уполномоченные рассматривать дела об административных правонарушениях, согласно их компетенции.</w:t>
      </w:r>
    </w:p>
    <w:p w:rsidR="002A4177" w:rsidRPr="002F4644" w:rsidRDefault="00614C94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3.1</w:t>
      </w:r>
      <w:r w:rsidR="009435AD" w:rsidRPr="002F4644">
        <w:rPr>
          <w:sz w:val="24"/>
          <w:szCs w:val="24"/>
        </w:rPr>
        <w:t>1</w:t>
      </w:r>
      <w:r w:rsidR="002A4177" w:rsidRPr="002F4644">
        <w:rPr>
          <w:sz w:val="24"/>
          <w:szCs w:val="24"/>
        </w:rPr>
        <w:t xml:space="preserve">. При выявлении в результате проведенной проверки действия (бездействия), содержащего признаки уголовного преступления, </w:t>
      </w:r>
      <w:r w:rsidR="00F80A93" w:rsidRPr="002F4644">
        <w:rPr>
          <w:sz w:val="24"/>
          <w:szCs w:val="24"/>
        </w:rPr>
        <w:t xml:space="preserve">главный распорядитель бюджетных средств </w:t>
      </w:r>
      <w:r w:rsidR="002A4177" w:rsidRPr="002F4644">
        <w:rPr>
          <w:sz w:val="24"/>
          <w:szCs w:val="24"/>
        </w:rPr>
        <w:t xml:space="preserve">в 5-дневный срок со дня </w:t>
      </w:r>
      <w:r w:rsidR="00F80A93" w:rsidRPr="002F4644">
        <w:rPr>
          <w:sz w:val="24"/>
          <w:szCs w:val="24"/>
        </w:rPr>
        <w:t>составления справки о результатах проверки</w:t>
      </w:r>
      <w:r w:rsidR="002A4177" w:rsidRPr="002F4644">
        <w:rPr>
          <w:sz w:val="24"/>
          <w:szCs w:val="24"/>
        </w:rPr>
        <w:t xml:space="preserve"> направляет информацию о совершении указанного действия (бездействия) и подтверждающие такой факт документы в правоохранительные органы.</w:t>
      </w:r>
    </w:p>
    <w:p w:rsidR="002A4177" w:rsidRPr="002F4644" w:rsidRDefault="00614C94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3.1</w:t>
      </w:r>
      <w:r w:rsidR="009435AD" w:rsidRPr="002F4644">
        <w:rPr>
          <w:sz w:val="24"/>
          <w:szCs w:val="24"/>
        </w:rPr>
        <w:t>2</w:t>
      </w:r>
      <w:r w:rsidR="002A4177" w:rsidRPr="002F4644">
        <w:rPr>
          <w:sz w:val="24"/>
          <w:szCs w:val="24"/>
        </w:rPr>
        <w:t xml:space="preserve">. Объект контроля обязан устранить нарушения в установленный в приказе срок и представить </w:t>
      </w:r>
      <w:r w:rsidR="00E94211" w:rsidRPr="002F4644">
        <w:rPr>
          <w:sz w:val="24"/>
          <w:szCs w:val="24"/>
        </w:rPr>
        <w:t xml:space="preserve">главному распорядителю бюджетных средств </w:t>
      </w:r>
      <w:r w:rsidR="002A4177" w:rsidRPr="002F4644">
        <w:rPr>
          <w:sz w:val="24"/>
          <w:szCs w:val="24"/>
        </w:rPr>
        <w:t>информацию об устранении нарушений с приложением документов, подтверждающих устранение нарушений.</w:t>
      </w:r>
    </w:p>
    <w:p w:rsidR="002A4177" w:rsidRPr="002F4644" w:rsidRDefault="002A4177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В случае, если объект контроля не устранил выявленные нарушения в установленный срок, </w:t>
      </w:r>
      <w:r w:rsidR="00E94211" w:rsidRPr="002F4644">
        <w:rPr>
          <w:sz w:val="24"/>
          <w:szCs w:val="24"/>
        </w:rPr>
        <w:t xml:space="preserve">главным распорядителем бюджетных средств </w:t>
      </w:r>
      <w:r w:rsidRPr="002F4644">
        <w:rPr>
          <w:sz w:val="24"/>
          <w:szCs w:val="24"/>
        </w:rPr>
        <w:t xml:space="preserve">рассматривается вопрос о привлечении должностных лиц объекта контроля, ответственных за устранение выявленных нарушений, к ответственности в порядке, установленном законодательством Российской Федерации, Нижегородской области и нормативными правовыми актами Вознесенского муниципального </w:t>
      </w:r>
      <w:r w:rsidR="002F4644" w:rsidRPr="002F4644">
        <w:rPr>
          <w:sz w:val="24"/>
          <w:szCs w:val="24"/>
        </w:rPr>
        <w:t>округа</w:t>
      </w:r>
      <w:r w:rsidRPr="002F4644">
        <w:rPr>
          <w:sz w:val="24"/>
          <w:szCs w:val="24"/>
        </w:rPr>
        <w:t xml:space="preserve"> Нижегородской области.</w:t>
      </w:r>
    </w:p>
    <w:p w:rsidR="002A4177" w:rsidRPr="002F4644" w:rsidRDefault="00614C94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3.1</w:t>
      </w:r>
      <w:r w:rsidR="009435AD" w:rsidRPr="002F4644">
        <w:rPr>
          <w:sz w:val="24"/>
          <w:szCs w:val="24"/>
        </w:rPr>
        <w:t>3</w:t>
      </w:r>
      <w:r w:rsidR="002A4177" w:rsidRPr="002F4644">
        <w:rPr>
          <w:sz w:val="24"/>
          <w:szCs w:val="24"/>
        </w:rPr>
        <w:t xml:space="preserve">. Результаты контрольных мероприятий учитываются </w:t>
      </w:r>
      <w:r w:rsidR="00E94211" w:rsidRPr="002F4644">
        <w:rPr>
          <w:sz w:val="24"/>
          <w:szCs w:val="24"/>
        </w:rPr>
        <w:t xml:space="preserve">главным распорядителем бюджетных средств </w:t>
      </w:r>
      <w:r w:rsidR="002A4177" w:rsidRPr="002F4644">
        <w:rPr>
          <w:sz w:val="24"/>
          <w:szCs w:val="24"/>
        </w:rPr>
        <w:t>при решении следующих вопросов:</w:t>
      </w:r>
    </w:p>
    <w:p w:rsidR="002A4177" w:rsidRPr="002F4644" w:rsidRDefault="002A4177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о соответствии результатов деятельности муниципальных автономных, бюджетных или казенных учреждений Вознесенского муниципального </w:t>
      </w:r>
      <w:r w:rsidR="00E94211" w:rsidRPr="002F4644">
        <w:rPr>
          <w:sz w:val="24"/>
          <w:szCs w:val="24"/>
        </w:rPr>
        <w:t>округа</w:t>
      </w:r>
      <w:r w:rsidRPr="002F4644">
        <w:rPr>
          <w:sz w:val="24"/>
          <w:szCs w:val="24"/>
        </w:rPr>
        <w:t xml:space="preserve"> Нижегородской области установленным </w:t>
      </w:r>
      <w:r w:rsidR="00E94211" w:rsidRPr="002F4644">
        <w:rPr>
          <w:sz w:val="24"/>
          <w:szCs w:val="24"/>
        </w:rPr>
        <w:t xml:space="preserve">главным распорядителем бюджетных средств </w:t>
      </w:r>
      <w:r w:rsidRPr="002F4644">
        <w:rPr>
          <w:sz w:val="24"/>
          <w:szCs w:val="24"/>
        </w:rPr>
        <w:t>показателям деятельности и отсутствии</w:t>
      </w:r>
      <w:r w:rsidR="002F4644" w:rsidRPr="002F4644">
        <w:rPr>
          <w:sz w:val="24"/>
          <w:szCs w:val="24"/>
        </w:rPr>
        <w:t xml:space="preserve"> в ходе проводимых </w:t>
      </w:r>
      <w:r w:rsidRPr="002F4644">
        <w:rPr>
          <w:sz w:val="24"/>
          <w:szCs w:val="24"/>
        </w:rPr>
        <w:t>мероприятий по контролю нарушений;</w:t>
      </w:r>
    </w:p>
    <w:p w:rsidR="002A4177" w:rsidRPr="002F4644" w:rsidRDefault="002A4177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о несоответствии результатов деятельности муниципального автономного, бюджетного или казенного учреждения Вознесенского муниципального </w:t>
      </w:r>
      <w:r w:rsidR="00E94211" w:rsidRPr="002F4644">
        <w:rPr>
          <w:sz w:val="24"/>
          <w:szCs w:val="24"/>
        </w:rPr>
        <w:t>округа</w:t>
      </w:r>
      <w:r w:rsidRPr="002F4644">
        <w:rPr>
          <w:sz w:val="24"/>
          <w:szCs w:val="24"/>
        </w:rPr>
        <w:t xml:space="preserve"> Нижегородской области установленным </w:t>
      </w:r>
      <w:r w:rsidR="00E94211" w:rsidRPr="002F4644">
        <w:rPr>
          <w:sz w:val="24"/>
          <w:szCs w:val="24"/>
        </w:rPr>
        <w:t xml:space="preserve">главным распорядителем бюджетных средств </w:t>
      </w:r>
      <w:r w:rsidRPr="002F4644">
        <w:rPr>
          <w:sz w:val="24"/>
          <w:szCs w:val="24"/>
        </w:rPr>
        <w:t xml:space="preserve">показателям деятельности и выявленных в ходе мероприятий по контролю нарушениях, а также при определении вопросов дальнейшей деятельности муниципального автономного, бюджетного или казенного учреждения Вознесенского муниципального </w:t>
      </w:r>
      <w:r w:rsidR="00E94211" w:rsidRPr="002F4644">
        <w:rPr>
          <w:sz w:val="24"/>
          <w:szCs w:val="24"/>
        </w:rPr>
        <w:t>округа</w:t>
      </w:r>
      <w:r w:rsidRPr="002F4644">
        <w:rPr>
          <w:sz w:val="24"/>
          <w:szCs w:val="24"/>
        </w:rPr>
        <w:t xml:space="preserve"> Нижегородской области с учетом оценки степени выполнения установленных показателей деятельности:</w:t>
      </w:r>
    </w:p>
    <w:p w:rsidR="002A4177" w:rsidRPr="002F4644" w:rsidRDefault="002A4177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о сохранении (увеличении, уменьшении) показателей муниципального задания и объемов бюджетных ассигнований;</w:t>
      </w:r>
    </w:p>
    <w:p w:rsidR="002A4177" w:rsidRPr="002F4644" w:rsidRDefault="002A4177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о перепрофилировании деятельности муниципального автономного, бюджетного или казенного учреждения Вознесенского муниципального </w:t>
      </w:r>
      <w:r w:rsidR="00E94211" w:rsidRPr="002F4644">
        <w:rPr>
          <w:sz w:val="24"/>
          <w:szCs w:val="24"/>
        </w:rPr>
        <w:t>округа</w:t>
      </w:r>
      <w:r w:rsidRPr="002F4644">
        <w:rPr>
          <w:sz w:val="24"/>
          <w:szCs w:val="24"/>
        </w:rPr>
        <w:t xml:space="preserve"> Нижегородской области;</w:t>
      </w:r>
    </w:p>
    <w:p w:rsidR="002A4177" w:rsidRPr="002F4644" w:rsidRDefault="002A4177" w:rsidP="002A41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о реорганизации муниципального автономного, бюджетного или казенного учреждения Вознесенского муниципального </w:t>
      </w:r>
      <w:r w:rsidR="00E94211" w:rsidRPr="002F4644">
        <w:rPr>
          <w:sz w:val="24"/>
          <w:szCs w:val="24"/>
        </w:rPr>
        <w:t>округа</w:t>
      </w:r>
      <w:r w:rsidRPr="002F4644">
        <w:rPr>
          <w:sz w:val="24"/>
          <w:szCs w:val="24"/>
        </w:rPr>
        <w:t xml:space="preserve"> Нижегородской области, изменении его типа или ликвидации.</w:t>
      </w:r>
    </w:p>
    <w:p w:rsidR="00B756E8" w:rsidRPr="002F4644" w:rsidRDefault="00B756E8" w:rsidP="001D53C6">
      <w:pPr>
        <w:jc w:val="center"/>
        <w:rPr>
          <w:b/>
          <w:sz w:val="24"/>
          <w:szCs w:val="24"/>
        </w:rPr>
      </w:pPr>
    </w:p>
    <w:p w:rsidR="001D53C6" w:rsidRPr="002F4644" w:rsidRDefault="001D53C6" w:rsidP="001D53C6">
      <w:pPr>
        <w:jc w:val="center"/>
        <w:rPr>
          <w:b/>
          <w:sz w:val="24"/>
          <w:szCs w:val="24"/>
        </w:rPr>
      </w:pPr>
      <w:r w:rsidRPr="002F4644">
        <w:rPr>
          <w:b/>
          <w:sz w:val="24"/>
          <w:szCs w:val="24"/>
        </w:rPr>
        <w:lastRenderedPageBreak/>
        <w:t>4. Отчетность о результатах контроля, осуществляемого</w:t>
      </w:r>
    </w:p>
    <w:p w:rsidR="001D53C6" w:rsidRPr="002F4644" w:rsidRDefault="001D53C6" w:rsidP="001D53C6">
      <w:pPr>
        <w:jc w:val="center"/>
        <w:rPr>
          <w:b/>
          <w:sz w:val="24"/>
          <w:szCs w:val="24"/>
        </w:rPr>
      </w:pPr>
      <w:r w:rsidRPr="002F4644">
        <w:rPr>
          <w:b/>
          <w:sz w:val="24"/>
          <w:szCs w:val="24"/>
        </w:rPr>
        <w:t>в соответствии с настоящим Порядком</w:t>
      </w:r>
    </w:p>
    <w:p w:rsidR="001D53C6" w:rsidRPr="002F4644" w:rsidRDefault="001D53C6" w:rsidP="001D53C6">
      <w:pPr>
        <w:jc w:val="center"/>
        <w:rPr>
          <w:sz w:val="24"/>
          <w:szCs w:val="24"/>
        </w:rPr>
      </w:pPr>
    </w:p>
    <w:p w:rsidR="00D647E4" w:rsidRPr="002F4644" w:rsidRDefault="001D53C6" w:rsidP="00D647E4">
      <w:pPr>
        <w:ind w:firstLine="54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 xml:space="preserve">4.1. </w:t>
      </w:r>
      <w:proofErr w:type="gramStart"/>
      <w:r w:rsidR="00D647E4" w:rsidRPr="002F4644">
        <w:rPr>
          <w:sz w:val="24"/>
          <w:szCs w:val="24"/>
        </w:rPr>
        <w:t xml:space="preserve">По итогам проверок главный распорядитель бюджетных средств составляет годовой отчет по форме согласно приложению к настоящему Порядку и направляет его в срок до 1 февраля </w:t>
      </w:r>
      <w:r w:rsidR="005E1EEE">
        <w:rPr>
          <w:sz w:val="24"/>
          <w:szCs w:val="24"/>
        </w:rPr>
        <w:t xml:space="preserve">(включительно) </w:t>
      </w:r>
      <w:r w:rsidR="00D647E4" w:rsidRPr="002F4644">
        <w:rPr>
          <w:sz w:val="24"/>
          <w:szCs w:val="24"/>
        </w:rPr>
        <w:t xml:space="preserve">года, следующего за отчетным, в финансовое управление администрации Вознесенского муниципального округа Нижегородской области. </w:t>
      </w:r>
      <w:proofErr w:type="gramEnd"/>
    </w:p>
    <w:p w:rsidR="001D53C6" w:rsidRPr="002F4644" w:rsidRDefault="001D53C6" w:rsidP="001D53C6">
      <w:pPr>
        <w:rPr>
          <w:sz w:val="24"/>
          <w:szCs w:val="24"/>
        </w:rPr>
      </w:pPr>
    </w:p>
    <w:p w:rsidR="00D647E4" w:rsidRPr="002F4644" w:rsidRDefault="00D647E4">
      <w:pPr>
        <w:spacing w:after="200" w:line="276" w:lineRule="auto"/>
        <w:rPr>
          <w:sz w:val="24"/>
          <w:szCs w:val="24"/>
        </w:rPr>
      </w:pPr>
      <w:r w:rsidRPr="002F4644">
        <w:rPr>
          <w:sz w:val="24"/>
          <w:szCs w:val="24"/>
        </w:rPr>
        <w:br w:type="page"/>
      </w:r>
    </w:p>
    <w:p w:rsidR="001D53C6" w:rsidRPr="002F4644" w:rsidRDefault="001D53C6" w:rsidP="001D53C6">
      <w:pPr>
        <w:jc w:val="right"/>
        <w:rPr>
          <w:sz w:val="24"/>
          <w:szCs w:val="24"/>
        </w:rPr>
      </w:pPr>
      <w:r w:rsidRPr="002F4644">
        <w:rPr>
          <w:sz w:val="24"/>
          <w:szCs w:val="24"/>
        </w:rPr>
        <w:lastRenderedPageBreak/>
        <w:t>ПРИЛОЖЕНИЕ</w:t>
      </w:r>
    </w:p>
    <w:p w:rsidR="00974EBA" w:rsidRPr="002F4644" w:rsidRDefault="001D53C6" w:rsidP="001D53C6">
      <w:pPr>
        <w:jc w:val="right"/>
        <w:rPr>
          <w:sz w:val="24"/>
          <w:szCs w:val="24"/>
        </w:rPr>
      </w:pPr>
      <w:r w:rsidRPr="002F4644">
        <w:rPr>
          <w:sz w:val="24"/>
          <w:szCs w:val="24"/>
        </w:rPr>
        <w:t xml:space="preserve">к Порядку осуществления контроля за деятельностью </w:t>
      </w:r>
    </w:p>
    <w:p w:rsidR="00974EBA" w:rsidRPr="002F4644" w:rsidRDefault="001D53C6" w:rsidP="001D53C6">
      <w:pPr>
        <w:jc w:val="right"/>
        <w:rPr>
          <w:sz w:val="24"/>
          <w:szCs w:val="24"/>
        </w:rPr>
      </w:pPr>
      <w:r w:rsidRPr="002F4644">
        <w:rPr>
          <w:sz w:val="24"/>
          <w:szCs w:val="24"/>
        </w:rPr>
        <w:t xml:space="preserve">муниципальных автономных, бюджетных и </w:t>
      </w:r>
    </w:p>
    <w:p w:rsidR="00974EBA" w:rsidRPr="002F4644" w:rsidRDefault="001D53C6" w:rsidP="001D53C6">
      <w:pPr>
        <w:jc w:val="right"/>
        <w:rPr>
          <w:sz w:val="24"/>
          <w:szCs w:val="24"/>
        </w:rPr>
      </w:pPr>
      <w:r w:rsidRPr="002F4644">
        <w:rPr>
          <w:sz w:val="24"/>
          <w:szCs w:val="24"/>
        </w:rPr>
        <w:t xml:space="preserve">казенных учреждений </w:t>
      </w:r>
      <w:r w:rsidR="00974EBA" w:rsidRPr="002F4644">
        <w:rPr>
          <w:sz w:val="24"/>
          <w:szCs w:val="24"/>
        </w:rPr>
        <w:t>Вознесенского</w:t>
      </w:r>
      <w:r w:rsidRPr="002F4644">
        <w:rPr>
          <w:sz w:val="24"/>
          <w:szCs w:val="24"/>
        </w:rPr>
        <w:t xml:space="preserve"> муниципального округа  </w:t>
      </w:r>
    </w:p>
    <w:p w:rsidR="001D53C6" w:rsidRPr="002F4644" w:rsidRDefault="001D53C6" w:rsidP="001D53C6">
      <w:pPr>
        <w:jc w:val="right"/>
        <w:rPr>
          <w:sz w:val="24"/>
          <w:szCs w:val="24"/>
        </w:rPr>
      </w:pPr>
      <w:r w:rsidRPr="002F4644">
        <w:rPr>
          <w:sz w:val="24"/>
          <w:szCs w:val="24"/>
        </w:rPr>
        <w:t>Нижегородской области</w:t>
      </w:r>
    </w:p>
    <w:p w:rsidR="001D53C6" w:rsidRPr="002F4644" w:rsidRDefault="001D53C6" w:rsidP="001D53C6">
      <w:pPr>
        <w:jc w:val="center"/>
        <w:rPr>
          <w:b/>
          <w:sz w:val="24"/>
          <w:szCs w:val="24"/>
        </w:rPr>
      </w:pPr>
    </w:p>
    <w:p w:rsidR="001D53C6" w:rsidRPr="002F4644" w:rsidRDefault="001D53C6" w:rsidP="001D53C6">
      <w:pPr>
        <w:jc w:val="center"/>
        <w:rPr>
          <w:b/>
          <w:sz w:val="24"/>
          <w:szCs w:val="24"/>
        </w:rPr>
      </w:pPr>
      <w:r w:rsidRPr="002F4644">
        <w:rPr>
          <w:b/>
          <w:sz w:val="24"/>
          <w:szCs w:val="24"/>
        </w:rPr>
        <w:t xml:space="preserve">Отчет о проведенных </w:t>
      </w:r>
      <w:r w:rsidR="00A369EF" w:rsidRPr="002F4644">
        <w:rPr>
          <w:b/>
          <w:sz w:val="24"/>
          <w:szCs w:val="24"/>
        </w:rPr>
        <w:t>проверках</w:t>
      </w:r>
    </w:p>
    <w:p w:rsidR="001D53C6" w:rsidRPr="002F4644" w:rsidRDefault="001D53C6" w:rsidP="001D53C6">
      <w:pPr>
        <w:jc w:val="center"/>
        <w:rPr>
          <w:b/>
          <w:sz w:val="24"/>
          <w:szCs w:val="24"/>
        </w:rPr>
      </w:pPr>
      <w:r w:rsidRPr="002F4644">
        <w:rPr>
          <w:b/>
          <w:sz w:val="24"/>
          <w:szCs w:val="24"/>
        </w:rPr>
        <w:t xml:space="preserve"> за _____ год</w:t>
      </w:r>
    </w:p>
    <w:p w:rsidR="001D53C6" w:rsidRPr="002F4644" w:rsidRDefault="001D53C6" w:rsidP="001D53C6">
      <w:pPr>
        <w:jc w:val="center"/>
        <w:rPr>
          <w:sz w:val="24"/>
          <w:szCs w:val="24"/>
        </w:rPr>
      </w:pPr>
      <w:r w:rsidRPr="002F4644">
        <w:rPr>
          <w:sz w:val="24"/>
          <w:szCs w:val="24"/>
        </w:rPr>
        <w:t>__________________________________________________________________</w:t>
      </w:r>
    </w:p>
    <w:p w:rsidR="00A369EF" w:rsidRPr="002F4644" w:rsidRDefault="00A369EF" w:rsidP="00A369EF">
      <w:pPr>
        <w:jc w:val="center"/>
        <w:rPr>
          <w:sz w:val="24"/>
          <w:szCs w:val="24"/>
        </w:rPr>
      </w:pPr>
      <w:r w:rsidRPr="002F4644">
        <w:rPr>
          <w:sz w:val="24"/>
          <w:szCs w:val="24"/>
        </w:rPr>
        <w:t>(наименование главного распорядителя бюджетных средств)</w:t>
      </w:r>
    </w:p>
    <w:p w:rsidR="001D53C6" w:rsidRPr="002F4644" w:rsidRDefault="001D53C6" w:rsidP="001D53C6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588"/>
        <w:gridCol w:w="1305"/>
        <w:gridCol w:w="1242"/>
        <w:gridCol w:w="1295"/>
        <w:gridCol w:w="1121"/>
        <w:gridCol w:w="1104"/>
        <w:gridCol w:w="1168"/>
      </w:tblGrid>
      <w:tr w:rsidR="002F4644" w:rsidRPr="002F4644" w:rsidTr="00EE0B49">
        <w:tc>
          <w:tcPr>
            <w:tcW w:w="223" w:type="pct"/>
          </w:tcPr>
          <w:p w:rsidR="001D53C6" w:rsidRPr="002F4644" w:rsidRDefault="001D53C6" w:rsidP="00EE0B4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2F4644">
              <w:rPr>
                <w:sz w:val="24"/>
                <w:szCs w:val="24"/>
              </w:rPr>
              <w:t>№ п/п</w:t>
            </w:r>
          </w:p>
        </w:tc>
        <w:tc>
          <w:tcPr>
            <w:tcW w:w="878" w:type="pct"/>
          </w:tcPr>
          <w:p w:rsidR="001D53C6" w:rsidRPr="002F4644" w:rsidRDefault="001D53C6" w:rsidP="00EE0B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644">
              <w:rPr>
                <w:sz w:val="24"/>
                <w:szCs w:val="24"/>
              </w:rPr>
              <w:t>Наименование объекта контроля (муниципального казенного, бюджетного, автономного учреждения)</w:t>
            </w:r>
          </w:p>
        </w:tc>
        <w:tc>
          <w:tcPr>
            <w:tcW w:w="513" w:type="pct"/>
          </w:tcPr>
          <w:p w:rsidR="001D53C6" w:rsidRPr="002F4644" w:rsidRDefault="00A369EF" w:rsidP="00A369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644">
              <w:rPr>
                <w:sz w:val="24"/>
                <w:szCs w:val="24"/>
              </w:rPr>
              <w:t>Предмет проверки (проверяемые вопросы)</w:t>
            </w:r>
          </w:p>
        </w:tc>
        <w:tc>
          <w:tcPr>
            <w:tcW w:w="719" w:type="pct"/>
          </w:tcPr>
          <w:p w:rsidR="001D53C6" w:rsidRPr="002F4644" w:rsidRDefault="001D53C6" w:rsidP="00EE0B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644">
              <w:rPr>
                <w:sz w:val="24"/>
                <w:szCs w:val="24"/>
              </w:rPr>
              <w:t>Форма проведения проверки</w:t>
            </w:r>
            <w:r w:rsidR="00A369EF" w:rsidRPr="002F4644">
              <w:rPr>
                <w:sz w:val="24"/>
                <w:szCs w:val="24"/>
              </w:rPr>
              <w:t>:</w:t>
            </w:r>
            <w:r w:rsidRPr="002F4644">
              <w:rPr>
                <w:sz w:val="24"/>
                <w:szCs w:val="24"/>
              </w:rPr>
              <w:t xml:space="preserve"> камеральная, выездная)</w:t>
            </w:r>
          </w:p>
        </w:tc>
        <w:tc>
          <w:tcPr>
            <w:tcW w:w="734" w:type="pct"/>
          </w:tcPr>
          <w:p w:rsidR="001D53C6" w:rsidRPr="002F4644" w:rsidRDefault="001D53C6" w:rsidP="00EE0B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644">
              <w:rPr>
                <w:sz w:val="24"/>
                <w:szCs w:val="24"/>
              </w:rPr>
              <w:t>Проверяемый период</w:t>
            </w:r>
          </w:p>
        </w:tc>
        <w:tc>
          <w:tcPr>
            <w:tcW w:w="635" w:type="pct"/>
          </w:tcPr>
          <w:p w:rsidR="001D53C6" w:rsidRPr="002F4644" w:rsidRDefault="001D53C6" w:rsidP="00EE0B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644">
              <w:rPr>
                <w:sz w:val="24"/>
                <w:szCs w:val="24"/>
              </w:rPr>
              <w:t>Срок проведения проверки</w:t>
            </w:r>
          </w:p>
          <w:p w:rsidR="001D53C6" w:rsidRPr="002F4644" w:rsidRDefault="001D53C6" w:rsidP="00EE0B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1D53C6" w:rsidRPr="002F4644" w:rsidRDefault="001D53C6" w:rsidP="00EE0B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644">
              <w:rPr>
                <w:sz w:val="24"/>
                <w:szCs w:val="24"/>
              </w:rPr>
              <w:t>Результаты проверки</w:t>
            </w:r>
          </w:p>
        </w:tc>
        <w:tc>
          <w:tcPr>
            <w:tcW w:w="670" w:type="pct"/>
          </w:tcPr>
          <w:p w:rsidR="001D53C6" w:rsidRPr="002F4644" w:rsidRDefault="001D53C6" w:rsidP="00EE0B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644">
              <w:rPr>
                <w:sz w:val="24"/>
                <w:szCs w:val="24"/>
              </w:rPr>
              <w:t>Принятые меры по результатам проверки</w:t>
            </w:r>
          </w:p>
        </w:tc>
      </w:tr>
      <w:tr w:rsidR="002F4644" w:rsidRPr="002F4644" w:rsidTr="00EE0B49">
        <w:tc>
          <w:tcPr>
            <w:tcW w:w="223" w:type="pct"/>
          </w:tcPr>
          <w:p w:rsidR="001D53C6" w:rsidRPr="002F4644" w:rsidRDefault="00A369EF" w:rsidP="00EE0B49">
            <w:pPr>
              <w:jc w:val="center"/>
              <w:rPr>
                <w:sz w:val="24"/>
                <w:szCs w:val="24"/>
              </w:rPr>
            </w:pPr>
            <w:r w:rsidRPr="002F4644">
              <w:rPr>
                <w:sz w:val="24"/>
                <w:szCs w:val="24"/>
              </w:rPr>
              <w:t>1</w:t>
            </w:r>
          </w:p>
        </w:tc>
        <w:tc>
          <w:tcPr>
            <w:tcW w:w="878" w:type="pct"/>
          </w:tcPr>
          <w:p w:rsidR="001D53C6" w:rsidRPr="002F4644" w:rsidRDefault="00A369EF" w:rsidP="00EE0B49">
            <w:pPr>
              <w:jc w:val="center"/>
              <w:rPr>
                <w:sz w:val="24"/>
                <w:szCs w:val="24"/>
              </w:rPr>
            </w:pPr>
            <w:r w:rsidRPr="002F4644">
              <w:rPr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1D53C6" w:rsidRPr="002F4644" w:rsidRDefault="00A369EF" w:rsidP="00EE0B49">
            <w:pPr>
              <w:jc w:val="center"/>
              <w:rPr>
                <w:sz w:val="24"/>
                <w:szCs w:val="24"/>
              </w:rPr>
            </w:pPr>
            <w:r w:rsidRPr="002F4644">
              <w:rPr>
                <w:sz w:val="24"/>
                <w:szCs w:val="24"/>
              </w:rPr>
              <w:t>3</w:t>
            </w:r>
          </w:p>
        </w:tc>
        <w:tc>
          <w:tcPr>
            <w:tcW w:w="719" w:type="pct"/>
          </w:tcPr>
          <w:p w:rsidR="001D53C6" w:rsidRPr="002F4644" w:rsidRDefault="00A369EF" w:rsidP="00EE0B49">
            <w:pPr>
              <w:jc w:val="center"/>
              <w:rPr>
                <w:sz w:val="24"/>
                <w:szCs w:val="24"/>
              </w:rPr>
            </w:pPr>
            <w:r w:rsidRPr="002F4644">
              <w:rPr>
                <w:sz w:val="24"/>
                <w:szCs w:val="24"/>
              </w:rPr>
              <w:t>4</w:t>
            </w:r>
          </w:p>
        </w:tc>
        <w:tc>
          <w:tcPr>
            <w:tcW w:w="734" w:type="pct"/>
          </w:tcPr>
          <w:p w:rsidR="001D53C6" w:rsidRPr="002F4644" w:rsidRDefault="00A369EF" w:rsidP="00EE0B49">
            <w:pPr>
              <w:jc w:val="center"/>
              <w:rPr>
                <w:sz w:val="24"/>
                <w:szCs w:val="24"/>
              </w:rPr>
            </w:pPr>
            <w:r w:rsidRPr="002F4644">
              <w:rPr>
                <w:sz w:val="24"/>
                <w:szCs w:val="24"/>
              </w:rPr>
              <w:t>5</w:t>
            </w:r>
          </w:p>
        </w:tc>
        <w:tc>
          <w:tcPr>
            <w:tcW w:w="635" w:type="pct"/>
          </w:tcPr>
          <w:p w:rsidR="001D53C6" w:rsidRPr="002F4644" w:rsidRDefault="00A369EF" w:rsidP="00EE0B49">
            <w:pPr>
              <w:jc w:val="center"/>
              <w:rPr>
                <w:sz w:val="24"/>
                <w:szCs w:val="24"/>
              </w:rPr>
            </w:pPr>
            <w:r w:rsidRPr="002F4644">
              <w:rPr>
                <w:sz w:val="24"/>
                <w:szCs w:val="24"/>
              </w:rPr>
              <w:t>6</w:t>
            </w:r>
          </w:p>
        </w:tc>
        <w:tc>
          <w:tcPr>
            <w:tcW w:w="629" w:type="pct"/>
          </w:tcPr>
          <w:p w:rsidR="001D53C6" w:rsidRPr="002F4644" w:rsidRDefault="00A369EF" w:rsidP="00EE0B49">
            <w:pPr>
              <w:jc w:val="center"/>
              <w:rPr>
                <w:sz w:val="24"/>
                <w:szCs w:val="24"/>
              </w:rPr>
            </w:pPr>
            <w:r w:rsidRPr="002F4644">
              <w:rPr>
                <w:sz w:val="24"/>
                <w:szCs w:val="24"/>
              </w:rPr>
              <w:t>7</w:t>
            </w:r>
          </w:p>
        </w:tc>
        <w:tc>
          <w:tcPr>
            <w:tcW w:w="670" w:type="pct"/>
          </w:tcPr>
          <w:p w:rsidR="001D53C6" w:rsidRPr="002F4644" w:rsidRDefault="00A369EF" w:rsidP="00EE0B49">
            <w:pPr>
              <w:jc w:val="center"/>
              <w:rPr>
                <w:sz w:val="24"/>
                <w:szCs w:val="24"/>
              </w:rPr>
            </w:pPr>
            <w:r w:rsidRPr="002F4644">
              <w:rPr>
                <w:sz w:val="24"/>
                <w:szCs w:val="24"/>
              </w:rPr>
              <w:t>8</w:t>
            </w:r>
          </w:p>
        </w:tc>
      </w:tr>
      <w:tr w:rsidR="00A369EF" w:rsidRPr="002F4644" w:rsidTr="00EE0B49">
        <w:tc>
          <w:tcPr>
            <w:tcW w:w="223" w:type="pct"/>
          </w:tcPr>
          <w:p w:rsidR="00A369EF" w:rsidRPr="002F4644" w:rsidRDefault="00A369EF" w:rsidP="00EE0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A369EF" w:rsidRPr="002F4644" w:rsidRDefault="00A369EF" w:rsidP="00EE0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:rsidR="00A369EF" w:rsidRPr="002F4644" w:rsidRDefault="00A369EF" w:rsidP="00EE0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A369EF" w:rsidRPr="002F4644" w:rsidRDefault="00A369EF" w:rsidP="00EE0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A369EF" w:rsidRPr="002F4644" w:rsidRDefault="00A369EF" w:rsidP="00EE0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pct"/>
          </w:tcPr>
          <w:p w:rsidR="00A369EF" w:rsidRPr="002F4644" w:rsidRDefault="00A369EF" w:rsidP="00EE0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A369EF" w:rsidRPr="002F4644" w:rsidRDefault="00A369EF" w:rsidP="00EE0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</w:tcPr>
          <w:p w:rsidR="00A369EF" w:rsidRPr="002F4644" w:rsidRDefault="00A369EF" w:rsidP="00EE0B4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D53C6" w:rsidRPr="002F4644" w:rsidRDefault="001D53C6" w:rsidP="001D53C6">
      <w:pPr>
        <w:rPr>
          <w:sz w:val="24"/>
          <w:szCs w:val="24"/>
        </w:rPr>
      </w:pPr>
    </w:p>
    <w:p w:rsidR="001D53C6" w:rsidRPr="002F4644" w:rsidRDefault="001D53C6" w:rsidP="001D53C6">
      <w:pPr>
        <w:rPr>
          <w:sz w:val="24"/>
          <w:szCs w:val="24"/>
        </w:rPr>
      </w:pPr>
    </w:p>
    <w:p w:rsidR="001D53C6" w:rsidRPr="002F4644" w:rsidRDefault="001D53C6" w:rsidP="001D53C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4644">
        <w:rPr>
          <w:sz w:val="24"/>
          <w:szCs w:val="24"/>
        </w:rPr>
        <w:t>_______________________ _______________ __________________________</w:t>
      </w:r>
    </w:p>
    <w:p w:rsidR="001D53C6" w:rsidRPr="002F4644" w:rsidRDefault="00A369EF" w:rsidP="001D53C6">
      <w:pPr>
        <w:autoSpaceDE w:val="0"/>
        <w:autoSpaceDN w:val="0"/>
        <w:adjustRightInd w:val="0"/>
        <w:rPr>
          <w:sz w:val="24"/>
          <w:szCs w:val="24"/>
        </w:rPr>
      </w:pPr>
      <w:r w:rsidRPr="002F4644">
        <w:rPr>
          <w:sz w:val="24"/>
          <w:szCs w:val="24"/>
        </w:rPr>
        <w:t>(</w:t>
      </w:r>
      <w:r w:rsidR="001D53C6" w:rsidRPr="002F4644">
        <w:rPr>
          <w:sz w:val="24"/>
          <w:szCs w:val="24"/>
        </w:rPr>
        <w:t>должность руководителя</w:t>
      </w:r>
      <w:r w:rsidR="001D53C6" w:rsidRPr="002F4644">
        <w:rPr>
          <w:sz w:val="24"/>
          <w:szCs w:val="24"/>
        </w:rPr>
        <w:tab/>
      </w:r>
      <w:r w:rsidR="001D53C6" w:rsidRPr="002F4644">
        <w:rPr>
          <w:sz w:val="24"/>
          <w:szCs w:val="24"/>
        </w:rPr>
        <w:tab/>
      </w:r>
      <w:r w:rsidR="001D53C6" w:rsidRPr="002F4644">
        <w:rPr>
          <w:sz w:val="24"/>
          <w:szCs w:val="24"/>
        </w:rPr>
        <w:tab/>
      </w:r>
      <w:r w:rsidRPr="002F4644">
        <w:rPr>
          <w:sz w:val="24"/>
          <w:szCs w:val="24"/>
        </w:rPr>
        <w:t>(</w:t>
      </w:r>
      <w:r w:rsidR="001D53C6" w:rsidRPr="002F4644">
        <w:rPr>
          <w:sz w:val="24"/>
          <w:szCs w:val="24"/>
        </w:rPr>
        <w:t>подпись</w:t>
      </w:r>
      <w:r w:rsidRPr="002F4644">
        <w:rPr>
          <w:sz w:val="24"/>
          <w:szCs w:val="24"/>
        </w:rPr>
        <w:t>)</w:t>
      </w:r>
      <w:r w:rsidR="001D53C6" w:rsidRPr="002F4644">
        <w:rPr>
          <w:sz w:val="24"/>
          <w:szCs w:val="24"/>
        </w:rPr>
        <w:tab/>
      </w:r>
      <w:r w:rsidR="001D53C6" w:rsidRPr="002F4644">
        <w:rPr>
          <w:sz w:val="24"/>
          <w:szCs w:val="24"/>
        </w:rPr>
        <w:tab/>
      </w:r>
      <w:r w:rsidRPr="002F4644">
        <w:rPr>
          <w:sz w:val="24"/>
          <w:szCs w:val="24"/>
        </w:rPr>
        <w:t>(</w:t>
      </w:r>
      <w:r w:rsidR="001D53C6" w:rsidRPr="002F4644">
        <w:rPr>
          <w:sz w:val="24"/>
          <w:szCs w:val="24"/>
        </w:rPr>
        <w:t>расшифровка подписи</w:t>
      </w:r>
      <w:r w:rsidRPr="002F4644">
        <w:rPr>
          <w:sz w:val="24"/>
          <w:szCs w:val="24"/>
        </w:rPr>
        <w:t>)</w:t>
      </w:r>
    </w:p>
    <w:p w:rsidR="00A369EF" w:rsidRPr="002F4644" w:rsidRDefault="001D53C6" w:rsidP="001D53C6">
      <w:pPr>
        <w:autoSpaceDE w:val="0"/>
        <w:autoSpaceDN w:val="0"/>
        <w:adjustRightInd w:val="0"/>
        <w:rPr>
          <w:vanish/>
          <w:sz w:val="24"/>
          <w:szCs w:val="24"/>
        </w:rPr>
      </w:pPr>
      <w:r w:rsidRPr="002F4644">
        <w:rPr>
          <w:sz w:val="24"/>
          <w:szCs w:val="24"/>
        </w:rPr>
        <w:t>(лица, его замещающего)</w:t>
      </w:r>
      <w:r w:rsidR="00A369EF" w:rsidRPr="002F4644">
        <w:rPr>
          <w:sz w:val="24"/>
          <w:szCs w:val="24"/>
        </w:rPr>
        <w:t>)</w:t>
      </w:r>
    </w:p>
    <w:p w:rsidR="00A369EF" w:rsidRPr="002F4644" w:rsidRDefault="00A369EF" w:rsidP="001D53C6">
      <w:pPr>
        <w:autoSpaceDE w:val="0"/>
        <w:autoSpaceDN w:val="0"/>
        <w:adjustRightInd w:val="0"/>
        <w:rPr>
          <w:vanish/>
          <w:sz w:val="24"/>
          <w:szCs w:val="24"/>
        </w:rPr>
      </w:pPr>
    </w:p>
    <w:p w:rsidR="00A369EF" w:rsidRPr="002F4644" w:rsidRDefault="00A369EF" w:rsidP="001D53C6">
      <w:pPr>
        <w:autoSpaceDE w:val="0"/>
        <w:autoSpaceDN w:val="0"/>
        <w:adjustRightInd w:val="0"/>
        <w:rPr>
          <w:vanish/>
          <w:sz w:val="24"/>
          <w:szCs w:val="24"/>
        </w:rPr>
      </w:pPr>
    </w:p>
    <w:p w:rsidR="00A369EF" w:rsidRPr="002F4644" w:rsidRDefault="00A369EF" w:rsidP="001D53C6">
      <w:pPr>
        <w:autoSpaceDE w:val="0"/>
        <w:autoSpaceDN w:val="0"/>
        <w:adjustRightInd w:val="0"/>
        <w:rPr>
          <w:vanish/>
          <w:sz w:val="24"/>
          <w:szCs w:val="24"/>
        </w:rPr>
      </w:pPr>
    </w:p>
    <w:p w:rsidR="009A04A8" w:rsidRPr="002F4644" w:rsidRDefault="009A04A8" w:rsidP="001D53C6">
      <w:pPr>
        <w:pStyle w:val="1"/>
        <w:rPr>
          <w:rFonts w:ascii="Times New Roman" w:hAnsi="Times New Roman"/>
          <w:sz w:val="24"/>
          <w:szCs w:val="24"/>
        </w:rPr>
      </w:pPr>
    </w:p>
    <w:sectPr w:rsidR="009A04A8" w:rsidRPr="002F4644" w:rsidSect="00A57C17">
      <w:pgSz w:w="11905" w:h="16840"/>
      <w:pgMar w:top="1134" w:right="1134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BE8"/>
    <w:multiLevelType w:val="multilevel"/>
    <w:tmpl w:val="CE3C713E"/>
    <w:lvl w:ilvl="0">
      <w:start w:val="1"/>
      <w:numFmt w:val="decimal"/>
      <w:lvlText w:val="%1"/>
      <w:lvlJc w:val="left"/>
      <w:pPr>
        <w:ind w:left="122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9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61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99"/>
      </w:pPr>
      <w:rPr>
        <w:rFonts w:hint="default"/>
        <w:lang w:val="ru-RU" w:eastAsia="en-US" w:bidi="ar-SA"/>
      </w:rPr>
    </w:lvl>
  </w:abstractNum>
  <w:abstractNum w:abstractNumId="1">
    <w:nsid w:val="0759113C"/>
    <w:multiLevelType w:val="multilevel"/>
    <w:tmpl w:val="CCACA1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56" w:hanging="1800"/>
      </w:pPr>
      <w:rPr>
        <w:rFonts w:hint="default"/>
      </w:rPr>
    </w:lvl>
  </w:abstractNum>
  <w:abstractNum w:abstractNumId="2">
    <w:nsid w:val="1BD45898"/>
    <w:multiLevelType w:val="multilevel"/>
    <w:tmpl w:val="F0E29756"/>
    <w:lvl w:ilvl="0">
      <w:start w:val="3"/>
      <w:numFmt w:val="decimal"/>
      <w:lvlText w:val="%1"/>
      <w:lvlJc w:val="left"/>
      <w:pPr>
        <w:ind w:left="122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0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1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705"/>
      </w:pPr>
      <w:rPr>
        <w:rFonts w:hint="default"/>
        <w:lang w:val="ru-RU" w:eastAsia="en-US" w:bidi="ar-SA"/>
      </w:rPr>
    </w:lvl>
  </w:abstractNum>
  <w:abstractNum w:abstractNumId="3">
    <w:nsid w:val="27C72448"/>
    <w:multiLevelType w:val="hybridMultilevel"/>
    <w:tmpl w:val="C0AE8F3C"/>
    <w:lvl w:ilvl="0" w:tplc="62F4A3E0">
      <w:start w:val="1"/>
      <w:numFmt w:val="decimal"/>
      <w:lvlText w:val="%1."/>
      <w:lvlJc w:val="left"/>
      <w:pPr>
        <w:ind w:left="6535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4E8A9C8">
      <w:numFmt w:val="bullet"/>
      <w:lvlText w:val="•"/>
      <w:lvlJc w:val="left"/>
      <w:pPr>
        <w:ind w:left="7423" w:hanging="240"/>
      </w:pPr>
      <w:rPr>
        <w:rFonts w:hint="default"/>
        <w:lang w:val="ru-RU" w:eastAsia="en-US" w:bidi="ar-SA"/>
      </w:rPr>
    </w:lvl>
    <w:lvl w:ilvl="2" w:tplc="03064CAA">
      <w:numFmt w:val="bullet"/>
      <w:lvlText w:val="•"/>
      <w:lvlJc w:val="left"/>
      <w:pPr>
        <w:ind w:left="8307" w:hanging="240"/>
      </w:pPr>
      <w:rPr>
        <w:rFonts w:hint="default"/>
        <w:lang w:val="ru-RU" w:eastAsia="en-US" w:bidi="ar-SA"/>
      </w:rPr>
    </w:lvl>
    <w:lvl w:ilvl="3" w:tplc="7EFE38C6">
      <w:numFmt w:val="bullet"/>
      <w:lvlText w:val="•"/>
      <w:lvlJc w:val="left"/>
      <w:pPr>
        <w:ind w:left="9191" w:hanging="240"/>
      </w:pPr>
      <w:rPr>
        <w:rFonts w:hint="default"/>
        <w:lang w:val="ru-RU" w:eastAsia="en-US" w:bidi="ar-SA"/>
      </w:rPr>
    </w:lvl>
    <w:lvl w:ilvl="4" w:tplc="88407EF0">
      <w:numFmt w:val="bullet"/>
      <w:lvlText w:val="•"/>
      <w:lvlJc w:val="left"/>
      <w:pPr>
        <w:ind w:left="10075" w:hanging="240"/>
      </w:pPr>
      <w:rPr>
        <w:rFonts w:hint="default"/>
        <w:lang w:val="ru-RU" w:eastAsia="en-US" w:bidi="ar-SA"/>
      </w:rPr>
    </w:lvl>
    <w:lvl w:ilvl="5" w:tplc="267CD762">
      <w:numFmt w:val="bullet"/>
      <w:lvlText w:val="•"/>
      <w:lvlJc w:val="left"/>
      <w:pPr>
        <w:ind w:left="10959" w:hanging="240"/>
      </w:pPr>
      <w:rPr>
        <w:rFonts w:hint="default"/>
        <w:lang w:val="ru-RU" w:eastAsia="en-US" w:bidi="ar-SA"/>
      </w:rPr>
    </w:lvl>
    <w:lvl w:ilvl="6" w:tplc="450430E8">
      <w:numFmt w:val="bullet"/>
      <w:lvlText w:val="•"/>
      <w:lvlJc w:val="left"/>
      <w:pPr>
        <w:ind w:left="11843" w:hanging="240"/>
      </w:pPr>
      <w:rPr>
        <w:rFonts w:hint="default"/>
        <w:lang w:val="ru-RU" w:eastAsia="en-US" w:bidi="ar-SA"/>
      </w:rPr>
    </w:lvl>
    <w:lvl w:ilvl="7" w:tplc="96AA67C4">
      <w:numFmt w:val="bullet"/>
      <w:lvlText w:val="•"/>
      <w:lvlJc w:val="left"/>
      <w:pPr>
        <w:ind w:left="12726" w:hanging="240"/>
      </w:pPr>
      <w:rPr>
        <w:rFonts w:hint="default"/>
        <w:lang w:val="ru-RU" w:eastAsia="en-US" w:bidi="ar-SA"/>
      </w:rPr>
    </w:lvl>
    <w:lvl w:ilvl="8" w:tplc="4C8AAC02">
      <w:numFmt w:val="bullet"/>
      <w:lvlText w:val="•"/>
      <w:lvlJc w:val="left"/>
      <w:pPr>
        <w:ind w:left="13610" w:hanging="240"/>
      </w:pPr>
      <w:rPr>
        <w:rFonts w:hint="default"/>
        <w:lang w:val="ru-RU" w:eastAsia="en-US" w:bidi="ar-SA"/>
      </w:rPr>
    </w:lvl>
  </w:abstractNum>
  <w:abstractNum w:abstractNumId="4">
    <w:nsid w:val="334633F5"/>
    <w:multiLevelType w:val="hybridMultilevel"/>
    <w:tmpl w:val="D8389F72"/>
    <w:lvl w:ilvl="0" w:tplc="7ABE4752">
      <w:numFmt w:val="bullet"/>
      <w:lvlText w:val="–"/>
      <w:lvlJc w:val="left"/>
      <w:pPr>
        <w:ind w:left="12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D89364">
      <w:numFmt w:val="bullet"/>
      <w:lvlText w:val="-"/>
      <w:lvlJc w:val="left"/>
      <w:pPr>
        <w:ind w:left="12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58489F4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B9BE1D84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4" w:tplc="B9CAF834">
      <w:numFmt w:val="bullet"/>
      <w:lvlText w:val="•"/>
      <w:lvlJc w:val="left"/>
      <w:pPr>
        <w:ind w:left="4202" w:hanging="164"/>
      </w:pPr>
      <w:rPr>
        <w:rFonts w:hint="default"/>
        <w:lang w:val="ru-RU" w:eastAsia="en-US" w:bidi="ar-SA"/>
      </w:rPr>
    </w:lvl>
    <w:lvl w:ilvl="5" w:tplc="70201C6A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79566D0E">
      <w:numFmt w:val="bullet"/>
      <w:lvlText w:val="•"/>
      <w:lvlJc w:val="left"/>
      <w:pPr>
        <w:ind w:left="6243" w:hanging="164"/>
      </w:pPr>
      <w:rPr>
        <w:rFonts w:hint="default"/>
        <w:lang w:val="ru-RU" w:eastAsia="en-US" w:bidi="ar-SA"/>
      </w:rPr>
    </w:lvl>
    <w:lvl w:ilvl="7" w:tplc="50E4ABB6">
      <w:numFmt w:val="bullet"/>
      <w:lvlText w:val="•"/>
      <w:lvlJc w:val="left"/>
      <w:pPr>
        <w:ind w:left="7264" w:hanging="164"/>
      </w:pPr>
      <w:rPr>
        <w:rFonts w:hint="default"/>
        <w:lang w:val="ru-RU" w:eastAsia="en-US" w:bidi="ar-SA"/>
      </w:rPr>
    </w:lvl>
    <w:lvl w:ilvl="8" w:tplc="DE7001C4">
      <w:numFmt w:val="bullet"/>
      <w:lvlText w:val="•"/>
      <w:lvlJc w:val="left"/>
      <w:pPr>
        <w:ind w:left="8285" w:hanging="164"/>
      </w:pPr>
      <w:rPr>
        <w:rFonts w:hint="default"/>
        <w:lang w:val="ru-RU" w:eastAsia="en-US" w:bidi="ar-SA"/>
      </w:rPr>
    </w:lvl>
  </w:abstractNum>
  <w:abstractNum w:abstractNumId="5">
    <w:nsid w:val="409D77D9"/>
    <w:multiLevelType w:val="multilevel"/>
    <w:tmpl w:val="7B46948C"/>
    <w:lvl w:ilvl="0">
      <w:start w:val="1"/>
      <w:numFmt w:val="decimal"/>
      <w:lvlText w:val="%1."/>
      <w:lvlJc w:val="left"/>
      <w:pPr>
        <w:ind w:left="3977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85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6" w:hanging="708"/>
      </w:pPr>
      <w:rPr>
        <w:rFonts w:hint="default"/>
        <w:lang w:val="ru-RU" w:eastAsia="en-US" w:bidi="ar-SA"/>
      </w:rPr>
    </w:lvl>
  </w:abstractNum>
  <w:abstractNum w:abstractNumId="6">
    <w:nsid w:val="5532365F"/>
    <w:multiLevelType w:val="hybridMultilevel"/>
    <w:tmpl w:val="53CE5888"/>
    <w:lvl w:ilvl="0" w:tplc="1C787E14">
      <w:start w:val="1"/>
      <w:numFmt w:val="decimal"/>
      <w:lvlText w:val="%1."/>
      <w:lvlJc w:val="left"/>
      <w:pPr>
        <w:ind w:left="3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9" w:hanging="360"/>
      </w:pPr>
    </w:lvl>
    <w:lvl w:ilvl="2" w:tplc="0419001B" w:tentative="1">
      <w:start w:val="1"/>
      <w:numFmt w:val="lowerRoman"/>
      <w:lvlText w:val="%3."/>
      <w:lvlJc w:val="right"/>
      <w:pPr>
        <w:ind w:left="5069" w:hanging="180"/>
      </w:pPr>
    </w:lvl>
    <w:lvl w:ilvl="3" w:tplc="0419000F" w:tentative="1">
      <w:start w:val="1"/>
      <w:numFmt w:val="decimal"/>
      <w:lvlText w:val="%4."/>
      <w:lvlJc w:val="left"/>
      <w:pPr>
        <w:ind w:left="5789" w:hanging="360"/>
      </w:pPr>
    </w:lvl>
    <w:lvl w:ilvl="4" w:tplc="04190019" w:tentative="1">
      <w:start w:val="1"/>
      <w:numFmt w:val="lowerLetter"/>
      <w:lvlText w:val="%5."/>
      <w:lvlJc w:val="left"/>
      <w:pPr>
        <w:ind w:left="6509" w:hanging="360"/>
      </w:pPr>
    </w:lvl>
    <w:lvl w:ilvl="5" w:tplc="0419001B" w:tentative="1">
      <w:start w:val="1"/>
      <w:numFmt w:val="lowerRoman"/>
      <w:lvlText w:val="%6."/>
      <w:lvlJc w:val="right"/>
      <w:pPr>
        <w:ind w:left="7229" w:hanging="180"/>
      </w:pPr>
    </w:lvl>
    <w:lvl w:ilvl="6" w:tplc="0419000F" w:tentative="1">
      <w:start w:val="1"/>
      <w:numFmt w:val="decimal"/>
      <w:lvlText w:val="%7."/>
      <w:lvlJc w:val="left"/>
      <w:pPr>
        <w:ind w:left="7949" w:hanging="360"/>
      </w:pPr>
    </w:lvl>
    <w:lvl w:ilvl="7" w:tplc="04190019" w:tentative="1">
      <w:start w:val="1"/>
      <w:numFmt w:val="lowerLetter"/>
      <w:lvlText w:val="%8."/>
      <w:lvlJc w:val="left"/>
      <w:pPr>
        <w:ind w:left="8669" w:hanging="360"/>
      </w:pPr>
    </w:lvl>
    <w:lvl w:ilvl="8" w:tplc="0419001B" w:tentative="1">
      <w:start w:val="1"/>
      <w:numFmt w:val="lowerRoman"/>
      <w:lvlText w:val="%9."/>
      <w:lvlJc w:val="right"/>
      <w:pPr>
        <w:ind w:left="9389" w:hanging="180"/>
      </w:pPr>
    </w:lvl>
  </w:abstractNum>
  <w:abstractNum w:abstractNumId="7">
    <w:nsid w:val="5D61184C"/>
    <w:multiLevelType w:val="multilevel"/>
    <w:tmpl w:val="2AFEBE18"/>
    <w:lvl w:ilvl="0">
      <w:start w:val="2"/>
      <w:numFmt w:val="decimal"/>
      <w:lvlText w:val="%1"/>
      <w:lvlJc w:val="left"/>
      <w:pPr>
        <w:ind w:left="122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1" w:hanging="7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3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703"/>
      </w:pPr>
      <w:rPr>
        <w:rFonts w:hint="default"/>
        <w:lang w:val="ru-RU" w:eastAsia="en-US" w:bidi="ar-SA"/>
      </w:rPr>
    </w:lvl>
  </w:abstractNum>
  <w:abstractNum w:abstractNumId="8">
    <w:nsid w:val="7EA26B86"/>
    <w:multiLevelType w:val="hybridMultilevel"/>
    <w:tmpl w:val="A80EC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C9"/>
    <w:rsid w:val="000132C6"/>
    <w:rsid w:val="00015D13"/>
    <w:rsid w:val="00041757"/>
    <w:rsid w:val="0004723F"/>
    <w:rsid w:val="000472FC"/>
    <w:rsid w:val="00054448"/>
    <w:rsid w:val="0007671F"/>
    <w:rsid w:val="00096B35"/>
    <w:rsid w:val="000B6B92"/>
    <w:rsid w:val="000C74D7"/>
    <w:rsid w:val="0011571E"/>
    <w:rsid w:val="00120CD8"/>
    <w:rsid w:val="00127C5F"/>
    <w:rsid w:val="00134580"/>
    <w:rsid w:val="001362C9"/>
    <w:rsid w:val="00143D44"/>
    <w:rsid w:val="001649DE"/>
    <w:rsid w:val="00180703"/>
    <w:rsid w:val="001937CF"/>
    <w:rsid w:val="001A2D09"/>
    <w:rsid w:val="001D53C6"/>
    <w:rsid w:val="00217584"/>
    <w:rsid w:val="0026559E"/>
    <w:rsid w:val="00273B8C"/>
    <w:rsid w:val="00275ED5"/>
    <w:rsid w:val="00277167"/>
    <w:rsid w:val="00282497"/>
    <w:rsid w:val="00290197"/>
    <w:rsid w:val="00293131"/>
    <w:rsid w:val="00295411"/>
    <w:rsid w:val="002A4177"/>
    <w:rsid w:val="002B47E5"/>
    <w:rsid w:val="002C626D"/>
    <w:rsid w:val="002D012A"/>
    <w:rsid w:val="002D2DC3"/>
    <w:rsid w:val="002F4644"/>
    <w:rsid w:val="002F6CEB"/>
    <w:rsid w:val="003020E4"/>
    <w:rsid w:val="00307C44"/>
    <w:rsid w:val="003159C6"/>
    <w:rsid w:val="00333973"/>
    <w:rsid w:val="0034010A"/>
    <w:rsid w:val="00374790"/>
    <w:rsid w:val="003975F8"/>
    <w:rsid w:val="003D6F32"/>
    <w:rsid w:val="003E5054"/>
    <w:rsid w:val="003F7744"/>
    <w:rsid w:val="004001D3"/>
    <w:rsid w:val="00413A73"/>
    <w:rsid w:val="0041615F"/>
    <w:rsid w:val="00445814"/>
    <w:rsid w:val="00450081"/>
    <w:rsid w:val="00462D4C"/>
    <w:rsid w:val="00484323"/>
    <w:rsid w:val="00491047"/>
    <w:rsid w:val="0049634D"/>
    <w:rsid w:val="004A2980"/>
    <w:rsid w:val="004A7E80"/>
    <w:rsid w:val="004B1DA4"/>
    <w:rsid w:val="004B31A8"/>
    <w:rsid w:val="004C685F"/>
    <w:rsid w:val="004E70F8"/>
    <w:rsid w:val="004E77F6"/>
    <w:rsid w:val="004F2436"/>
    <w:rsid w:val="00511381"/>
    <w:rsid w:val="00511991"/>
    <w:rsid w:val="005140BB"/>
    <w:rsid w:val="0051775C"/>
    <w:rsid w:val="00531E3E"/>
    <w:rsid w:val="00547DA8"/>
    <w:rsid w:val="0056338B"/>
    <w:rsid w:val="005638B6"/>
    <w:rsid w:val="00565026"/>
    <w:rsid w:val="00586F2A"/>
    <w:rsid w:val="005C3FCE"/>
    <w:rsid w:val="005E08B1"/>
    <w:rsid w:val="005E1EEE"/>
    <w:rsid w:val="006036CD"/>
    <w:rsid w:val="00607C01"/>
    <w:rsid w:val="00614C94"/>
    <w:rsid w:val="006247C2"/>
    <w:rsid w:val="00627EA0"/>
    <w:rsid w:val="00631597"/>
    <w:rsid w:val="00634A2A"/>
    <w:rsid w:val="00646E43"/>
    <w:rsid w:val="00652274"/>
    <w:rsid w:val="00657545"/>
    <w:rsid w:val="00676D9C"/>
    <w:rsid w:val="00684BA9"/>
    <w:rsid w:val="00685B1A"/>
    <w:rsid w:val="006877AD"/>
    <w:rsid w:val="00723C36"/>
    <w:rsid w:val="0074184F"/>
    <w:rsid w:val="00743030"/>
    <w:rsid w:val="00745FD4"/>
    <w:rsid w:val="0076531F"/>
    <w:rsid w:val="00777E83"/>
    <w:rsid w:val="0078484F"/>
    <w:rsid w:val="0079486A"/>
    <w:rsid w:val="007A3B7C"/>
    <w:rsid w:val="007B78ED"/>
    <w:rsid w:val="0083044A"/>
    <w:rsid w:val="0085297A"/>
    <w:rsid w:val="008676FE"/>
    <w:rsid w:val="00871FDD"/>
    <w:rsid w:val="00894E4E"/>
    <w:rsid w:val="008B4EE8"/>
    <w:rsid w:val="008F76EC"/>
    <w:rsid w:val="00920D65"/>
    <w:rsid w:val="0092324D"/>
    <w:rsid w:val="00925D57"/>
    <w:rsid w:val="0093093F"/>
    <w:rsid w:val="009341EF"/>
    <w:rsid w:val="00940313"/>
    <w:rsid w:val="009435AD"/>
    <w:rsid w:val="00960169"/>
    <w:rsid w:val="0096274A"/>
    <w:rsid w:val="00963889"/>
    <w:rsid w:val="00966213"/>
    <w:rsid w:val="009676E5"/>
    <w:rsid w:val="00967A1B"/>
    <w:rsid w:val="00974EBA"/>
    <w:rsid w:val="009954F5"/>
    <w:rsid w:val="00996DEC"/>
    <w:rsid w:val="009A04A8"/>
    <w:rsid w:val="009D0B7D"/>
    <w:rsid w:val="009D45A9"/>
    <w:rsid w:val="009D4C07"/>
    <w:rsid w:val="00A0489C"/>
    <w:rsid w:val="00A070DB"/>
    <w:rsid w:val="00A23433"/>
    <w:rsid w:val="00A369EF"/>
    <w:rsid w:val="00A56DDE"/>
    <w:rsid w:val="00A57C17"/>
    <w:rsid w:val="00A65934"/>
    <w:rsid w:val="00A7359F"/>
    <w:rsid w:val="00A80BE5"/>
    <w:rsid w:val="00AB03E3"/>
    <w:rsid w:val="00AB4BC3"/>
    <w:rsid w:val="00AF4873"/>
    <w:rsid w:val="00AF4A69"/>
    <w:rsid w:val="00B0413E"/>
    <w:rsid w:val="00B12C3E"/>
    <w:rsid w:val="00B27444"/>
    <w:rsid w:val="00B71DA1"/>
    <w:rsid w:val="00B72E34"/>
    <w:rsid w:val="00B756E8"/>
    <w:rsid w:val="00B809B7"/>
    <w:rsid w:val="00B91C8A"/>
    <w:rsid w:val="00BB20C0"/>
    <w:rsid w:val="00BB2106"/>
    <w:rsid w:val="00BB3C30"/>
    <w:rsid w:val="00BC70AE"/>
    <w:rsid w:val="00BD28AE"/>
    <w:rsid w:val="00BD556E"/>
    <w:rsid w:val="00BE01C0"/>
    <w:rsid w:val="00BE1CDA"/>
    <w:rsid w:val="00BE5AC7"/>
    <w:rsid w:val="00BF3396"/>
    <w:rsid w:val="00BF6CBF"/>
    <w:rsid w:val="00C00B8F"/>
    <w:rsid w:val="00C30299"/>
    <w:rsid w:val="00C34D54"/>
    <w:rsid w:val="00C37002"/>
    <w:rsid w:val="00C41B9D"/>
    <w:rsid w:val="00C41FF7"/>
    <w:rsid w:val="00C76268"/>
    <w:rsid w:val="00CA1311"/>
    <w:rsid w:val="00CA3D84"/>
    <w:rsid w:val="00CA4CB1"/>
    <w:rsid w:val="00CB5646"/>
    <w:rsid w:val="00CD5360"/>
    <w:rsid w:val="00CF7260"/>
    <w:rsid w:val="00D0211D"/>
    <w:rsid w:val="00D05132"/>
    <w:rsid w:val="00D072AA"/>
    <w:rsid w:val="00D238B2"/>
    <w:rsid w:val="00D35407"/>
    <w:rsid w:val="00D5584E"/>
    <w:rsid w:val="00D647E4"/>
    <w:rsid w:val="00D86B1D"/>
    <w:rsid w:val="00D87950"/>
    <w:rsid w:val="00D930DB"/>
    <w:rsid w:val="00DB7A0A"/>
    <w:rsid w:val="00DC2C1C"/>
    <w:rsid w:val="00DC4D54"/>
    <w:rsid w:val="00DD073F"/>
    <w:rsid w:val="00DF04D3"/>
    <w:rsid w:val="00E02F28"/>
    <w:rsid w:val="00E0445E"/>
    <w:rsid w:val="00E06E45"/>
    <w:rsid w:val="00E10AC1"/>
    <w:rsid w:val="00E35D37"/>
    <w:rsid w:val="00E4126C"/>
    <w:rsid w:val="00E764D5"/>
    <w:rsid w:val="00E94211"/>
    <w:rsid w:val="00E969F7"/>
    <w:rsid w:val="00EB3D2F"/>
    <w:rsid w:val="00EC2121"/>
    <w:rsid w:val="00ED1809"/>
    <w:rsid w:val="00ED47C6"/>
    <w:rsid w:val="00EE0B49"/>
    <w:rsid w:val="00EF3809"/>
    <w:rsid w:val="00F10C11"/>
    <w:rsid w:val="00F44A4F"/>
    <w:rsid w:val="00F52CBF"/>
    <w:rsid w:val="00F57BB5"/>
    <w:rsid w:val="00F61714"/>
    <w:rsid w:val="00F76D1A"/>
    <w:rsid w:val="00F80A93"/>
    <w:rsid w:val="00FA79D8"/>
    <w:rsid w:val="00FC7E88"/>
    <w:rsid w:val="00FD0E28"/>
    <w:rsid w:val="00FD533E"/>
    <w:rsid w:val="00FF2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62C9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1362C9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2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62C9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62C9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62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1362C9"/>
    <w:pPr>
      <w:ind w:right="4818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1362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136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62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C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362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1362C9"/>
    <w:pPr>
      <w:widowControl w:val="0"/>
      <w:autoSpaceDE w:val="0"/>
      <w:autoSpaceDN w:val="0"/>
      <w:ind w:left="340"/>
      <w:outlineLvl w:val="1"/>
    </w:pPr>
    <w:rPr>
      <w:b/>
      <w:b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1362C9"/>
    <w:pPr>
      <w:widowControl w:val="0"/>
      <w:autoSpaceDE w:val="0"/>
      <w:autoSpaceDN w:val="0"/>
      <w:ind w:left="122" w:firstLine="707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362C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CD5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53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D53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5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53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53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53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CD5360"/>
    <w:rPr>
      <w:color w:val="0000FF"/>
      <w:u w:val="single"/>
    </w:rPr>
  </w:style>
  <w:style w:type="paragraph" w:customStyle="1" w:styleId="4">
    <w:name w:val="заголовок 4"/>
    <w:basedOn w:val="a"/>
    <w:next w:val="a"/>
    <w:rsid w:val="00D05132"/>
    <w:pPr>
      <w:keepNext/>
      <w:widowControl w:val="0"/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D53C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62C9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1362C9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2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62C9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62C9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62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1362C9"/>
    <w:pPr>
      <w:ind w:right="4818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1362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136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62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C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362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1362C9"/>
    <w:pPr>
      <w:widowControl w:val="0"/>
      <w:autoSpaceDE w:val="0"/>
      <w:autoSpaceDN w:val="0"/>
      <w:ind w:left="340"/>
      <w:outlineLvl w:val="1"/>
    </w:pPr>
    <w:rPr>
      <w:b/>
      <w:b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1362C9"/>
    <w:pPr>
      <w:widowControl w:val="0"/>
      <w:autoSpaceDE w:val="0"/>
      <w:autoSpaceDN w:val="0"/>
      <w:ind w:left="122" w:firstLine="707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362C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CD5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53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D53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5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53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53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53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CD5360"/>
    <w:rPr>
      <w:color w:val="0000FF"/>
      <w:u w:val="single"/>
    </w:rPr>
  </w:style>
  <w:style w:type="paragraph" w:customStyle="1" w:styleId="4">
    <w:name w:val="заголовок 4"/>
    <w:basedOn w:val="a"/>
    <w:next w:val="a"/>
    <w:rsid w:val="00D05132"/>
    <w:pPr>
      <w:keepNext/>
      <w:widowControl w:val="0"/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D53C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075DE-0D21-4CE0-9EB4-DB3F49DE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3271</Words>
  <Characters>18646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1</cp:lastModifiedBy>
  <cp:revision>2</cp:revision>
  <cp:lastPrinted>2023-03-02T13:17:00Z</cp:lastPrinted>
  <dcterms:created xsi:type="dcterms:W3CDTF">2023-03-13T07:54:00Z</dcterms:created>
  <dcterms:modified xsi:type="dcterms:W3CDTF">2023-03-13T07:54:00Z</dcterms:modified>
</cp:coreProperties>
</file>